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00E32" w14:textId="24CD1681" w:rsidR="00CD5EF7" w:rsidRDefault="00484FDE" w:rsidP="00423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QUESTIONNAIRE FOR THE REVIEW OF AGREED UPON PROCEDURES</w:t>
      </w:r>
    </w:p>
    <w:p w14:paraId="703E59DB" w14:textId="77777777" w:rsidR="001576D7" w:rsidRPr="00880437" w:rsidRDefault="001576D7" w:rsidP="00484FDE">
      <w:pPr>
        <w:rPr>
          <w:rFonts w:ascii="Arial" w:hAnsi="Arial" w:cs="Arial"/>
          <w:b/>
          <w:sz w:val="22"/>
          <w:szCs w:val="22"/>
        </w:rPr>
      </w:pPr>
    </w:p>
    <w:p w14:paraId="4F631C13" w14:textId="7177F105" w:rsidR="00846821" w:rsidRPr="003C55C7" w:rsidRDefault="00880437" w:rsidP="00484FDE">
      <w:pPr>
        <w:rPr>
          <w:rFonts w:ascii="Arial" w:hAnsi="Arial" w:cs="Arial"/>
          <w:bCs/>
          <w:sz w:val="22"/>
          <w:szCs w:val="22"/>
        </w:rPr>
      </w:pPr>
      <w:r w:rsidRPr="003C55C7">
        <w:rPr>
          <w:rFonts w:ascii="Arial" w:hAnsi="Arial" w:cs="Arial"/>
          <w:bCs/>
          <w:sz w:val="22"/>
          <w:szCs w:val="22"/>
        </w:rPr>
        <w:t>CHURCH:</w:t>
      </w:r>
      <w:r w:rsidR="00846821" w:rsidRPr="003C55C7">
        <w:rPr>
          <w:rFonts w:ascii="Arial" w:hAnsi="Arial" w:cs="Arial"/>
          <w:bCs/>
          <w:sz w:val="22"/>
          <w:szCs w:val="22"/>
        </w:rPr>
        <w:t xml:space="preserve"> </w:t>
      </w:r>
    </w:p>
    <w:p w14:paraId="1877C0D6" w14:textId="77777777" w:rsidR="00C22EEA" w:rsidRDefault="00C22EEA" w:rsidP="00484FDE">
      <w:pPr>
        <w:rPr>
          <w:rFonts w:ascii="Arial" w:hAnsi="Arial" w:cs="Arial"/>
          <w:bCs/>
          <w:sz w:val="22"/>
          <w:szCs w:val="22"/>
        </w:rPr>
      </w:pPr>
    </w:p>
    <w:p w14:paraId="46888E91" w14:textId="590C6F98" w:rsidR="003C55C7" w:rsidRPr="003C55C7" w:rsidRDefault="000D6E92" w:rsidP="00484FDE">
      <w:pPr>
        <w:rPr>
          <w:rFonts w:ascii="Arial" w:hAnsi="Arial" w:cs="Arial"/>
          <w:bCs/>
          <w:sz w:val="22"/>
          <w:szCs w:val="22"/>
        </w:rPr>
      </w:pPr>
      <w:r w:rsidRPr="003C55C7">
        <w:rPr>
          <w:rFonts w:ascii="Arial" w:hAnsi="Arial" w:cs="Arial"/>
          <w:bCs/>
          <w:sz w:val="22"/>
          <w:szCs w:val="22"/>
        </w:rPr>
        <w:t>CONTACT PERSON</w:t>
      </w:r>
      <w:r w:rsidR="00950ED5">
        <w:rPr>
          <w:rFonts w:ascii="Arial" w:hAnsi="Arial" w:cs="Arial"/>
          <w:bCs/>
          <w:sz w:val="22"/>
          <w:szCs w:val="22"/>
        </w:rPr>
        <w:t>/TITLE</w:t>
      </w:r>
      <w:r w:rsidRPr="003C55C7">
        <w:rPr>
          <w:rFonts w:ascii="Arial" w:hAnsi="Arial" w:cs="Arial"/>
          <w:bCs/>
          <w:sz w:val="22"/>
          <w:szCs w:val="22"/>
        </w:rPr>
        <w:t>:</w:t>
      </w:r>
    </w:p>
    <w:p w14:paraId="7F763A57" w14:textId="77777777" w:rsidR="00C22EEA" w:rsidRDefault="00C22EEA" w:rsidP="00484FDE">
      <w:pPr>
        <w:rPr>
          <w:rFonts w:ascii="Arial" w:hAnsi="Arial" w:cs="Arial"/>
          <w:bCs/>
          <w:sz w:val="22"/>
          <w:szCs w:val="22"/>
        </w:rPr>
      </w:pPr>
    </w:p>
    <w:p w14:paraId="560835F7" w14:textId="452D8C90" w:rsidR="003C55C7" w:rsidRDefault="003C55C7" w:rsidP="00484FDE">
      <w:pPr>
        <w:rPr>
          <w:rFonts w:ascii="Arial" w:hAnsi="Arial" w:cs="Arial"/>
          <w:bCs/>
          <w:sz w:val="22"/>
          <w:szCs w:val="22"/>
        </w:rPr>
      </w:pPr>
      <w:r w:rsidRPr="003C55C7">
        <w:rPr>
          <w:rFonts w:ascii="Arial" w:hAnsi="Arial" w:cs="Arial"/>
          <w:bCs/>
          <w:sz w:val="22"/>
          <w:szCs w:val="22"/>
        </w:rPr>
        <w:t>EMAIL</w:t>
      </w:r>
      <w:r>
        <w:rPr>
          <w:rFonts w:ascii="Arial" w:hAnsi="Arial" w:cs="Arial"/>
          <w:bCs/>
          <w:sz w:val="22"/>
          <w:szCs w:val="22"/>
        </w:rPr>
        <w:t>:</w:t>
      </w:r>
    </w:p>
    <w:p w14:paraId="0052B9F2" w14:textId="77777777" w:rsidR="002400F7" w:rsidRDefault="002400F7" w:rsidP="00484FDE">
      <w:pPr>
        <w:rPr>
          <w:rFonts w:ascii="Arial" w:hAnsi="Arial" w:cs="Arial"/>
          <w:bCs/>
          <w:sz w:val="22"/>
          <w:szCs w:val="22"/>
        </w:rPr>
      </w:pPr>
    </w:p>
    <w:p w14:paraId="1AD15D2C" w14:textId="1D4BD094" w:rsidR="002400F7" w:rsidRDefault="002400F7" w:rsidP="00484FD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PHONE (Optional):</w:t>
      </w:r>
    </w:p>
    <w:p w14:paraId="1F19EDB2" w14:textId="77777777" w:rsidR="00BC70D2" w:rsidRDefault="00BC70D2" w:rsidP="00484FDE">
      <w:pPr>
        <w:rPr>
          <w:rFonts w:ascii="Arial" w:hAnsi="Arial" w:cs="Arial"/>
          <w:bCs/>
          <w:sz w:val="22"/>
          <w:szCs w:val="22"/>
        </w:rPr>
      </w:pPr>
    </w:p>
    <w:p w14:paraId="37CDF3E2" w14:textId="2720C0B2" w:rsidR="00BC70D2" w:rsidRDefault="00BC70D2" w:rsidP="00484FD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Best method of contact</w:t>
      </w:r>
      <w:r w:rsidR="00C9479C">
        <w:rPr>
          <w:rFonts w:ascii="Arial" w:hAnsi="Arial" w:cs="Arial"/>
          <w:bCs/>
          <w:sz w:val="22"/>
          <w:szCs w:val="22"/>
        </w:rPr>
        <w:t>:</w:t>
      </w:r>
    </w:p>
    <w:p w14:paraId="7CF912FB" w14:textId="77777777" w:rsidR="00C9479C" w:rsidRDefault="00C9479C" w:rsidP="00484FDE">
      <w:pPr>
        <w:rPr>
          <w:rFonts w:ascii="Arial" w:hAnsi="Arial" w:cs="Arial"/>
          <w:bCs/>
          <w:sz w:val="22"/>
          <w:szCs w:val="22"/>
        </w:rPr>
      </w:pPr>
    </w:p>
    <w:p w14:paraId="6DEB26A0" w14:textId="326EA3DE" w:rsidR="00C9479C" w:rsidRDefault="00C9479C" w:rsidP="00484FD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Best schedule to contact:</w:t>
      </w:r>
    </w:p>
    <w:p w14:paraId="28E013C6" w14:textId="77777777" w:rsidR="00A31EB5" w:rsidRDefault="00A31EB5" w:rsidP="00484FDE">
      <w:pPr>
        <w:rPr>
          <w:rFonts w:ascii="Arial" w:hAnsi="Arial" w:cs="Arial"/>
          <w:bCs/>
          <w:sz w:val="22"/>
          <w:szCs w:val="22"/>
        </w:rPr>
      </w:pPr>
    </w:p>
    <w:p w14:paraId="0CA75E23" w14:textId="47FE183B" w:rsidR="00AE3C07" w:rsidRDefault="00792A9B" w:rsidP="00484FD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ACCOUNTING SYSTEM (e.g., </w:t>
      </w:r>
      <w:r w:rsidR="005029FB">
        <w:rPr>
          <w:rFonts w:ascii="Arial" w:hAnsi="Arial" w:cs="Arial"/>
          <w:bCs/>
          <w:sz w:val="22"/>
          <w:szCs w:val="22"/>
        </w:rPr>
        <w:t>QuickBooks, manual, etc.):</w:t>
      </w:r>
    </w:p>
    <w:p w14:paraId="7472E330" w14:textId="77777777" w:rsidR="00893DEB" w:rsidRDefault="00893DEB" w:rsidP="00484FDE">
      <w:pPr>
        <w:rPr>
          <w:rFonts w:ascii="Arial" w:hAnsi="Arial" w:cs="Arial"/>
          <w:bCs/>
          <w:sz w:val="22"/>
          <w:szCs w:val="22"/>
        </w:rPr>
      </w:pPr>
    </w:p>
    <w:p w14:paraId="46531A8A" w14:textId="77777777" w:rsidR="00893DEB" w:rsidRPr="00893DEB" w:rsidRDefault="00893DEB" w:rsidP="00893DEB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893DEB">
        <w:rPr>
          <w:rFonts w:ascii="Arial" w:hAnsi="Arial" w:cs="Arial"/>
          <w:sz w:val="22"/>
          <w:szCs w:val="22"/>
        </w:rPr>
        <w:t>List the people who have access to the accounting records and their level of access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2875"/>
      </w:tblGrid>
      <w:tr w:rsidR="00893DEB" w:rsidRPr="009A2086" w14:paraId="3E8B561A" w14:textId="77777777" w:rsidTr="00905D42">
        <w:tc>
          <w:tcPr>
            <w:tcW w:w="5755" w:type="dxa"/>
            <w:shd w:val="clear" w:color="auto" w:fill="D9D9D9" w:themeFill="background1" w:themeFillShade="D9"/>
          </w:tcPr>
          <w:p w14:paraId="7D2E0C07" w14:textId="77777777" w:rsidR="00893DEB" w:rsidRPr="009A2086" w:rsidRDefault="00893DEB" w:rsidP="00905D4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208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/Title</w:t>
            </w:r>
          </w:p>
        </w:tc>
        <w:tc>
          <w:tcPr>
            <w:tcW w:w="2875" w:type="dxa"/>
            <w:shd w:val="clear" w:color="auto" w:fill="D9D9D9" w:themeFill="background1" w:themeFillShade="D9"/>
          </w:tcPr>
          <w:p w14:paraId="6A9057F6" w14:textId="77777777" w:rsidR="00893DEB" w:rsidRPr="009A2086" w:rsidRDefault="00893DEB" w:rsidP="00905D4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Level of access</w:t>
            </w:r>
          </w:p>
        </w:tc>
      </w:tr>
      <w:tr w:rsidR="00893DEB" w:rsidRPr="009A2086" w14:paraId="504E892E" w14:textId="77777777" w:rsidTr="00905D42">
        <w:tc>
          <w:tcPr>
            <w:tcW w:w="5755" w:type="dxa"/>
          </w:tcPr>
          <w:p w14:paraId="02730634" w14:textId="77777777" w:rsidR="00893DEB" w:rsidRPr="009A2086" w:rsidRDefault="00893DEB" w:rsidP="00905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11C1BBCE" w14:textId="77777777" w:rsidR="00893DEB" w:rsidRPr="009A2086" w:rsidRDefault="00893DEB" w:rsidP="0090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DEB" w:rsidRPr="009A2086" w14:paraId="2A6A23F7" w14:textId="77777777" w:rsidTr="00905D42">
        <w:tc>
          <w:tcPr>
            <w:tcW w:w="5755" w:type="dxa"/>
          </w:tcPr>
          <w:p w14:paraId="6FF19528" w14:textId="77777777" w:rsidR="00893DEB" w:rsidRPr="009A2086" w:rsidRDefault="00893DEB" w:rsidP="00905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21F40B81" w14:textId="77777777" w:rsidR="00893DEB" w:rsidRPr="009A2086" w:rsidRDefault="00893DEB" w:rsidP="0090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DEB" w:rsidRPr="009A2086" w14:paraId="0C9005C2" w14:textId="77777777" w:rsidTr="00905D42">
        <w:tc>
          <w:tcPr>
            <w:tcW w:w="5755" w:type="dxa"/>
          </w:tcPr>
          <w:p w14:paraId="44F274E0" w14:textId="77777777" w:rsidR="00893DEB" w:rsidRPr="009A2086" w:rsidRDefault="00893DEB" w:rsidP="00905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247A8D6B" w14:textId="77777777" w:rsidR="00893DEB" w:rsidRPr="009A2086" w:rsidRDefault="00893DEB" w:rsidP="0090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DEB" w:rsidRPr="009A2086" w14:paraId="434E2ABF" w14:textId="77777777" w:rsidTr="00905D42">
        <w:tc>
          <w:tcPr>
            <w:tcW w:w="5755" w:type="dxa"/>
          </w:tcPr>
          <w:p w14:paraId="0C39ACAF" w14:textId="77777777" w:rsidR="00893DEB" w:rsidRPr="009A2086" w:rsidRDefault="00893DEB" w:rsidP="00905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1BA27ACF" w14:textId="77777777" w:rsidR="00893DEB" w:rsidRPr="009A2086" w:rsidRDefault="00893DEB" w:rsidP="0090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DEB" w:rsidRPr="009A2086" w14:paraId="0B37AFC4" w14:textId="77777777" w:rsidTr="00905D42">
        <w:tc>
          <w:tcPr>
            <w:tcW w:w="5755" w:type="dxa"/>
          </w:tcPr>
          <w:p w14:paraId="28CAA92B" w14:textId="77777777" w:rsidR="00893DEB" w:rsidRPr="009A2086" w:rsidRDefault="00893DEB" w:rsidP="00905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01C8B0EA" w14:textId="77777777" w:rsidR="00893DEB" w:rsidRPr="009A2086" w:rsidRDefault="00893DEB" w:rsidP="0090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DEB" w:rsidRPr="009A2086" w14:paraId="5923019B" w14:textId="77777777" w:rsidTr="00905D42">
        <w:tc>
          <w:tcPr>
            <w:tcW w:w="5755" w:type="dxa"/>
          </w:tcPr>
          <w:p w14:paraId="725EB2DE" w14:textId="77777777" w:rsidR="00893DEB" w:rsidRPr="009A2086" w:rsidRDefault="00893DEB" w:rsidP="00905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3600D61E" w14:textId="77777777" w:rsidR="00893DEB" w:rsidRPr="009A2086" w:rsidRDefault="00893DEB" w:rsidP="0090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DEB" w:rsidRPr="009A2086" w14:paraId="7556FC1C" w14:textId="77777777" w:rsidTr="00905D42">
        <w:tc>
          <w:tcPr>
            <w:tcW w:w="5755" w:type="dxa"/>
          </w:tcPr>
          <w:p w14:paraId="2F0186CE" w14:textId="77777777" w:rsidR="00893DEB" w:rsidRPr="009A2086" w:rsidRDefault="00893DEB" w:rsidP="00905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689D4B19" w14:textId="77777777" w:rsidR="00893DEB" w:rsidRPr="009A2086" w:rsidRDefault="00893DEB" w:rsidP="0090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93DEB" w:rsidRPr="009A2086" w14:paraId="3A120504" w14:textId="77777777" w:rsidTr="00905D42">
        <w:tc>
          <w:tcPr>
            <w:tcW w:w="5755" w:type="dxa"/>
          </w:tcPr>
          <w:p w14:paraId="2512ABF2" w14:textId="77777777" w:rsidR="00893DEB" w:rsidRPr="009A2086" w:rsidRDefault="00893DEB" w:rsidP="00905D4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5" w:type="dxa"/>
          </w:tcPr>
          <w:p w14:paraId="585B1A6F" w14:textId="77777777" w:rsidR="00893DEB" w:rsidRPr="009A2086" w:rsidRDefault="00893DEB" w:rsidP="00905D4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C0D90A" w14:textId="77777777" w:rsidR="00893DEB" w:rsidRPr="003C55C7" w:rsidRDefault="00893DEB" w:rsidP="00484FDE">
      <w:pPr>
        <w:rPr>
          <w:rFonts w:ascii="Arial" w:hAnsi="Arial" w:cs="Arial"/>
          <w:bCs/>
          <w:sz w:val="22"/>
          <w:szCs w:val="22"/>
        </w:rPr>
      </w:pPr>
    </w:p>
    <w:p w14:paraId="5EAB509F" w14:textId="7406C61A" w:rsidR="00DE0350" w:rsidRDefault="00DE0350" w:rsidP="00484FDE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Does the Church keep </w:t>
      </w:r>
      <w:r w:rsidR="002B7CB9">
        <w:rPr>
          <w:rFonts w:ascii="Arial" w:hAnsi="Arial" w:cs="Arial"/>
          <w:sz w:val="22"/>
          <w:szCs w:val="22"/>
        </w:rPr>
        <w:t>its accounting</w:t>
      </w:r>
      <w:r w:rsidR="00A34CC6">
        <w:rPr>
          <w:rFonts w:ascii="Arial" w:hAnsi="Arial" w:cs="Arial"/>
          <w:sz w:val="22"/>
          <w:szCs w:val="22"/>
        </w:rPr>
        <w:t xml:space="preserve"> records on cash basis or accrual basis?</w:t>
      </w:r>
    </w:p>
    <w:p w14:paraId="4C89309B" w14:textId="77777777" w:rsidR="003934F9" w:rsidRDefault="003934F9" w:rsidP="00484FDE">
      <w:pPr>
        <w:spacing w:after="120"/>
        <w:rPr>
          <w:rFonts w:ascii="Arial" w:hAnsi="Arial" w:cs="Arial"/>
          <w:b/>
          <w:sz w:val="22"/>
          <w:szCs w:val="22"/>
        </w:rPr>
      </w:pPr>
    </w:p>
    <w:p w14:paraId="09EF0A99" w14:textId="64C74AB0" w:rsidR="00484FDE" w:rsidRDefault="00484FDE" w:rsidP="00484FDE">
      <w:pPr>
        <w:spacing w:after="120"/>
        <w:rPr>
          <w:rFonts w:ascii="Arial" w:hAnsi="Arial" w:cs="Arial"/>
          <w:b/>
          <w:sz w:val="22"/>
          <w:szCs w:val="22"/>
        </w:rPr>
      </w:pPr>
      <w:r w:rsidRPr="00484FDE">
        <w:rPr>
          <w:rFonts w:ascii="Arial" w:hAnsi="Arial" w:cs="Arial"/>
          <w:b/>
          <w:sz w:val="22"/>
          <w:szCs w:val="22"/>
        </w:rPr>
        <w:t>Collections and Other Cash Receipts</w:t>
      </w:r>
    </w:p>
    <w:p w14:paraId="4566D79A" w14:textId="77777777" w:rsidR="00175D2F" w:rsidRDefault="00A45F90" w:rsidP="004A54D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Sunday collections and other receipts counted</w:t>
      </w:r>
      <w:r w:rsidR="00175D2F">
        <w:rPr>
          <w:rFonts w:ascii="Arial" w:hAnsi="Arial" w:cs="Arial"/>
          <w:sz w:val="22"/>
          <w:szCs w:val="22"/>
        </w:rPr>
        <w:t xml:space="preserve"> by at least two people</w:t>
      </w:r>
      <w:r w:rsidR="004A54DA" w:rsidRPr="004A54DA">
        <w:rPr>
          <w:rFonts w:ascii="Arial" w:hAnsi="Arial" w:cs="Arial"/>
          <w:sz w:val="22"/>
          <w:szCs w:val="22"/>
        </w:rPr>
        <w:t>?</w:t>
      </w:r>
    </w:p>
    <w:p w14:paraId="297C5910" w14:textId="214D71C3" w:rsidR="004A54DA" w:rsidRDefault="00230FEB" w:rsidP="004A54DA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1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count sheets or similar used to document</w:t>
      </w:r>
      <w:r w:rsidR="004A5E04">
        <w:rPr>
          <w:rFonts w:ascii="Arial" w:hAnsi="Arial" w:cs="Arial"/>
          <w:sz w:val="22"/>
          <w:szCs w:val="22"/>
        </w:rPr>
        <w:t xml:space="preserve"> collection/receipts?</w:t>
      </w:r>
      <w:r w:rsidR="00804564">
        <w:rPr>
          <w:rFonts w:ascii="Arial" w:hAnsi="Arial" w:cs="Arial"/>
          <w:sz w:val="22"/>
          <w:szCs w:val="22"/>
        </w:rPr>
        <w:t xml:space="preserve"> </w:t>
      </w:r>
    </w:p>
    <w:p w14:paraId="59E6AE48" w14:textId="534E3E01" w:rsidR="004A54DA" w:rsidRPr="004A54DA" w:rsidRDefault="004A54DA" w:rsidP="004A54DA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color w:val="000000" w:themeColor="text1"/>
          <w:sz w:val="22"/>
          <w:szCs w:val="22"/>
        </w:rPr>
      </w:pPr>
      <w:r w:rsidRPr="004A54DA">
        <w:rPr>
          <w:rFonts w:ascii="Arial" w:hAnsi="Arial" w:cs="Arial"/>
          <w:color w:val="000000" w:themeColor="text1"/>
          <w:sz w:val="22"/>
          <w:szCs w:val="22"/>
        </w:rPr>
        <w:t xml:space="preserve">Provide the names </w:t>
      </w:r>
      <w:r>
        <w:rPr>
          <w:rFonts w:ascii="Arial" w:hAnsi="Arial" w:cs="Arial"/>
          <w:color w:val="000000" w:themeColor="text1"/>
          <w:sz w:val="22"/>
          <w:szCs w:val="22"/>
        </w:rPr>
        <w:t>of the counters</w:t>
      </w:r>
      <w:r w:rsidRPr="004A54DA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653FD1">
        <w:rPr>
          <w:rFonts w:ascii="Arial" w:hAnsi="Arial" w:cs="Arial"/>
          <w:color w:val="000000" w:themeColor="text1"/>
          <w:sz w:val="22"/>
          <w:szCs w:val="22"/>
        </w:rPr>
        <w:t>Add more lines or u</w:t>
      </w:r>
      <w:r w:rsidRPr="004A54DA">
        <w:rPr>
          <w:rFonts w:ascii="Arial" w:hAnsi="Arial" w:cs="Arial"/>
          <w:color w:val="000000" w:themeColor="text1"/>
          <w:sz w:val="22"/>
          <w:szCs w:val="22"/>
        </w:rPr>
        <w:t>se another sheet of paper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5670"/>
      </w:tblGrid>
      <w:tr w:rsidR="00294808" w:rsidRPr="009A2086" w14:paraId="22C0A2DE" w14:textId="77777777" w:rsidTr="00C33F75">
        <w:tc>
          <w:tcPr>
            <w:tcW w:w="1345" w:type="dxa"/>
            <w:shd w:val="clear" w:color="auto" w:fill="D9D9D9" w:themeFill="background1" w:themeFillShade="D9"/>
          </w:tcPr>
          <w:p w14:paraId="58D96D58" w14:textId="77777777" w:rsidR="00294808" w:rsidRPr="009A2086" w:rsidRDefault="00294808" w:rsidP="007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2086">
              <w:rPr>
                <w:rFonts w:ascii="Arial" w:hAnsi="Arial" w:cs="Arial"/>
                <w:b/>
                <w:sz w:val="22"/>
                <w:szCs w:val="22"/>
              </w:rPr>
              <w:t>Position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14:paraId="2844BB29" w14:textId="06CC791E" w:rsidR="00294808" w:rsidRPr="009A2086" w:rsidRDefault="00294808" w:rsidP="0072382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A208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="00BD083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A70F1C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 w:rsidR="00614FF8">
              <w:rPr>
                <w:rFonts w:ascii="Arial" w:hAnsi="Arial" w:cs="Arial"/>
                <w:b/>
                <w:sz w:val="22"/>
                <w:szCs w:val="22"/>
              </w:rPr>
              <w:t xml:space="preserve"> (if any)</w:t>
            </w:r>
          </w:p>
        </w:tc>
      </w:tr>
      <w:tr w:rsidR="00294808" w:rsidRPr="009A2086" w14:paraId="528E347B" w14:textId="77777777" w:rsidTr="00C33F75">
        <w:tc>
          <w:tcPr>
            <w:tcW w:w="1345" w:type="dxa"/>
          </w:tcPr>
          <w:p w14:paraId="249C215C" w14:textId="77777777" w:rsidR="00294808" w:rsidRPr="009A2086" w:rsidRDefault="00294808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</w:t>
            </w:r>
          </w:p>
        </w:tc>
        <w:tc>
          <w:tcPr>
            <w:tcW w:w="5670" w:type="dxa"/>
          </w:tcPr>
          <w:p w14:paraId="14B888F6" w14:textId="450FF910" w:rsidR="00294808" w:rsidRPr="009A2086" w:rsidRDefault="00294808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08" w:rsidRPr="009A2086" w14:paraId="54AAAEC0" w14:textId="77777777" w:rsidTr="00C33F75">
        <w:tc>
          <w:tcPr>
            <w:tcW w:w="1345" w:type="dxa"/>
          </w:tcPr>
          <w:p w14:paraId="348045D9" w14:textId="77777777" w:rsidR="00294808" w:rsidRPr="009A2086" w:rsidRDefault="00294808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</w:t>
            </w:r>
          </w:p>
        </w:tc>
        <w:tc>
          <w:tcPr>
            <w:tcW w:w="5670" w:type="dxa"/>
          </w:tcPr>
          <w:p w14:paraId="380476A4" w14:textId="10D2BB2C" w:rsidR="00294808" w:rsidRPr="009A2086" w:rsidRDefault="00294808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08" w:rsidRPr="009A2086" w14:paraId="09E37E7C" w14:textId="77777777" w:rsidTr="00C33F75">
        <w:tc>
          <w:tcPr>
            <w:tcW w:w="1345" w:type="dxa"/>
          </w:tcPr>
          <w:p w14:paraId="32FEECD1" w14:textId="77777777" w:rsidR="00294808" w:rsidRPr="009A2086" w:rsidRDefault="00294808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</w:t>
            </w:r>
          </w:p>
        </w:tc>
        <w:tc>
          <w:tcPr>
            <w:tcW w:w="5670" w:type="dxa"/>
          </w:tcPr>
          <w:p w14:paraId="78CFEB6F" w14:textId="7F635116" w:rsidR="00294808" w:rsidRPr="009A2086" w:rsidRDefault="00294808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08" w:rsidRPr="009A2086" w14:paraId="12E06933" w14:textId="77777777" w:rsidTr="00C33F75">
        <w:tc>
          <w:tcPr>
            <w:tcW w:w="1345" w:type="dxa"/>
          </w:tcPr>
          <w:p w14:paraId="77781C3B" w14:textId="77777777" w:rsidR="00294808" w:rsidRPr="009A2086" w:rsidRDefault="00294808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</w:t>
            </w:r>
          </w:p>
        </w:tc>
        <w:tc>
          <w:tcPr>
            <w:tcW w:w="5670" w:type="dxa"/>
          </w:tcPr>
          <w:p w14:paraId="55E004AF" w14:textId="77777777" w:rsidR="00294808" w:rsidRPr="009A2086" w:rsidRDefault="00294808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08" w:rsidRPr="009A2086" w14:paraId="5CDF983B" w14:textId="77777777" w:rsidTr="00C33F75">
        <w:tc>
          <w:tcPr>
            <w:tcW w:w="1345" w:type="dxa"/>
          </w:tcPr>
          <w:p w14:paraId="46307283" w14:textId="77777777" w:rsidR="00294808" w:rsidRPr="009A2086" w:rsidRDefault="00294808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</w:t>
            </w:r>
          </w:p>
        </w:tc>
        <w:tc>
          <w:tcPr>
            <w:tcW w:w="5670" w:type="dxa"/>
          </w:tcPr>
          <w:p w14:paraId="4BA5F324" w14:textId="77777777" w:rsidR="00294808" w:rsidRPr="009A2086" w:rsidRDefault="00294808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08" w:rsidRPr="009A2086" w14:paraId="2F6B2C41" w14:textId="77777777" w:rsidTr="00C33F75">
        <w:tc>
          <w:tcPr>
            <w:tcW w:w="1345" w:type="dxa"/>
          </w:tcPr>
          <w:p w14:paraId="08DFFBDC" w14:textId="77777777" w:rsidR="00294808" w:rsidRPr="009A2086" w:rsidRDefault="00294808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</w:t>
            </w:r>
          </w:p>
        </w:tc>
        <w:tc>
          <w:tcPr>
            <w:tcW w:w="5670" w:type="dxa"/>
          </w:tcPr>
          <w:p w14:paraId="13CDD408" w14:textId="77777777" w:rsidR="00294808" w:rsidRPr="009A2086" w:rsidRDefault="00294808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08" w:rsidRPr="009A2086" w14:paraId="3D7A6F27" w14:textId="77777777" w:rsidTr="00C33F75">
        <w:tc>
          <w:tcPr>
            <w:tcW w:w="1345" w:type="dxa"/>
          </w:tcPr>
          <w:p w14:paraId="3D8D8E5C" w14:textId="77777777" w:rsidR="00294808" w:rsidRPr="009A2086" w:rsidRDefault="00294808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</w:t>
            </w:r>
          </w:p>
        </w:tc>
        <w:tc>
          <w:tcPr>
            <w:tcW w:w="5670" w:type="dxa"/>
          </w:tcPr>
          <w:p w14:paraId="7A9B239A" w14:textId="77777777" w:rsidR="00294808" w:rsidRPr="009A2086" w:rsidRDefault="00294808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4808" w:rsidRPr="009A2086" w14:paraId="7B84FA84" w14:textId="77777777" w:rsidTr="00C33F75">
        <w:tc>
          <w:tcPr>
            <w:tcW w:w="1345" w:type="dxa"/>
          </w:tcPr>
          <w:p w14:paraId="1D07072F" w14:textId="77777777" w:rsidR="00294808" w:rsidRPr="009A2086" w:rsidRDefault="00294808" w:rsidP="007238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Counter</w:t>
            </w:r>
          </w:p>
        </w:tc>
        <w:tc>
          <w:tcPr>
            <w:tcW w:w="5670" w:type="dxa"/>
          </w:tcPr>
          <w:p w14:paraId="31AB4BA6" w14:textId="77777777" w:rsidR="00294808" w:rsidRPr="009A2086" w:rsidRDefault="00294808" w:rsidP="007238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B5F884" w14:textId="77777777" w:rsidR="00ED308E" w:rsidRPr="009A2086" w:rsidRDefault="00ED308E" w:rsidP="0042393C">
      <w:pPr>
        <w:rPr>
          <w:rFonts w:ascii="Arial" w:hAnsi="Arial" w:cs="Arial"/>
          <w:b/>
          <w:sz w:val="22"/>
          <w:szCs w:val="22"/>
        </w:rPr>
      </w:pPr>
    </w:p>
    <w:p w14:paraId="56288ED7" w14:textId="47E6A08A" w:rsidR="00E95BAE" w:rsidRDefault="00E95BAE" w:rsidP="00E95BAE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Are any of the counters listed related?</w:t>
      </w:r>
      <w:r w:rsidR="005A74D0">
        <w:rPr>
          <w:rFonts w:ascii="Arial" w:hAnsi="Arial" w:cs="Arial"/>
          <w:bCs/>
          <w:sz w:val="22"/>
          <w:szCs w:val="22"/>
        </w:rPr>
        <w:t xml:space="preserve"> If yes, indicate who and </w:t>
      </w:r>
      <w:r w:rsidR="006355A6">
        <w:rPr>
          <w:rFonts w:ascii="Arial" w:hAnsi="Arial" w:cs="Arial"/>
          <w:bCs/>
          <w:sz w:val="22"/>
          <w:szCs w:val="22"/>
        </w:rPr>
        <w:t xml:space="preserve">type of </w:t>
      </w:r>
      <w:r w:rsidR="005A74D0">
        <w:rPr>
          <w:rFonts w:ascii="Arial" w:hAnsi="Arial" w:cs="Arial"/>
          <w:bCs/>
          <w:sz w:val="22"/>
          <w:szCs w:val="22"/>
        </w:rPr>
        <w:t>relationship.</w:t>
      </w:r>
    </w:p>
    <w:p w14:paraId="41EC97F3" w14:textId="76902D9C" w:rsidR="00141D0D" w:rsidRPr="00141D0D" w:rsidRDefault="006355A6" w:rsidP="00141D0D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After counting</w:t>
      </w:r>
      <w:r w:rsidR="00D94D06">
        <w:rPr>
          <w:rFonts w:ascii="Arial" w:hAnsi="Arial" w:cs="Arial"/>
          <w:bCs/>
          <w:sz w:val="22"/>
          <w:szCs w:val="22"/>
        </w:rPr>
        <w:t xml:space="preserve"> and documentation</w:t>
      </w:r>
      <w:r w:rsidR="00BC780C">
        <w:rPr>
          <w:rFonts w:ascii="Arial" w:hAnsi="Arial" w:cs="Arial"/>
          <w:bCs/>
          <w:sz w:val="22"/>
          <w:szCs w:val="22"/>
        </w:rPr>
        <w:t xml:space="preserve"> do counters initial or sign count sheet(s)?</w:t>
      </w:r>
      <w:r w:rsidR="00D94D06">
        <w:rPr>
          <w:rFonts w:ascii="Arial" w:hAnsi="Arial" w:cs="Arial"/>
          <w:bCs/>
          <w:sz w:val="22"/>
          <w:szCs w:val="22"/>
        </w:rPr>
        <w:t xml:space="preserve"> </w:t>
      </w:r>
    </w:p>
    <w:p w14:paraId="2DBD4D28" w14:textId="77777777" w:rsidR="00FB6192" w:rsidRDefault="00FB6192" w:rsidP="00FB6192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 any of the counters have access to the accounting system?</w:t>
      </w:r>
    </w:p>
    <w:p w14:paraId="1768E246" w14:textId="297415E9" w:rsidR="00FB6192" w:rsidRPr="00FB6192" w:rsidRDefault="00FB6192" w:rsidP="00FB6192">
      <w:pPr>
        <w:pStyle w:val="ListParagraph"/>
        <w:numPr>
          <w:ilvl w:val="1"/>
          <w:numId w:val="34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Who, if any.</w:t>
      </w:r>
    </w:p>
    <w:p w14:paraId="3BD9025C" w14:textId="63AF372A" w:rsidR="005A74D0" w:rsidRDefault="00BC780C" w:rsidP="00E95BAE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</w:t>
      </w:r>
      <w:r w:rsidR="005A74D0">
        <w:rPr>
          <w:rFonts w:ascii="Arial" w:hAnsi="Arial" w:cs="Arial"/>
          <w:bCs/>
          <w:sz w:val="22"/>
          <w:szCs w:val="22"/>
        </w:rPr>
        <w:t>h</w:t>
      </w:r>
      <w:r w:rsidR="00C27F81">
        <w:rPr>
          <w:rFonts w:ascii="Arial" w:hAnsi="Arial" w:cs="Arial"/>
          <w:bCs/>
          <w:sz w:val="22"/>
          <w:szCs w:val="22"/>
        </w:rPr>
        <w:t xml:space="preserve">o deposits collection/receipts </w:t>
      </w:r>
      <w:r w:rsidR="00D94D06">
        <w:rPr>
          <w:rFonts w:ascii="Arial" w:hAnsi="Arial" w:cs="Arial"/>
          <w:bCs/>
          <w:sz w:val="22"/>
          <w:szCs w:val="22"/>
        </w:rPr>
        <w:t>with</w:t>
      </w:r>
      <w:r w:rsidR="00C27F81">
        <w:rPr>
          <w:rFonts w:ascii="Arial" w:hAnsi="Arial" w:cs="Arial"/>
          <w:bCs/>
          <w:sz w:val="22"/>
          <w:szCs w:val="22"/>
        </w:rPr>
        <w:t xml:space="preserve"> bank?</w:t>
      </w:r>
    </w:p>
    <w:p w14:paraId="294296A7" w14:textId="1B03F17B" w:rsidR="00ED5A1C" w:rsidRDefault="00ED5A1C" w:rsidP="00071A99">
      <w:pPr>
        <w:pStyle w:val="ListParagraph"/>
        <w:numPr>
          <w:ilvl w:val="1"/>
          <w:numId w:val="34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Are deposits</w:t>
      </w:r>
      <w:r w:rsidR="002F7072">
        <w:rPr>
          <w:rFonts w:ascii="Arial" w:hAnsi="Arial" w:cs="Arial"/>
          <w:bCs/>
          <w:sz w:val="22"/>
          <w:szCs w:val="22"/>
        </w:rPr>
        <w:t xml:space="preserve"> transmitted to bank </w:t>
      </w:r>
      <w:r w:rsidR="00204F87">
        <w:rPr>
          <w:rFonts w:ascii="Arial" w:hAnsi="Arial" w:cs="Arial"/>
          <w:bCs/>
          <w:sz w:val="22"/>
          <w:szCs w:val="22"/>
        </w:rPr>
        <w:t>on the day of collection? If not, when?</w:t>
      </w:r>
    </w:p>
    <w:p w14:paraId="335D295A" w14:textId="448BBC83" w:rsidR="00902DB9" w:rsidRDefault="00902DB9" w:rsidP="00071A99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120" w:line="280" w:lineRule="exact"/>
        <w:rPr>
          <w:rFonts w:ascii="Arial" w:hAnsi="Arial" w:cs="Arial"/>
          <w:color w:val="000000" w:themeColor="text1"/>
          <w:sz w:val="22"/>
          <w:szCs w:val="22"/>
        </w:rPr>
      </w:pPr>
      <w:r w:rsidRPr="004A54DA">
        <w:rPr>
          <w:rFonts w:ascii="Arial" w:hAnsi="Arial" w:cs="Arial"/>
          <w:color w:val="000000" w:themeColor="text1"/>
          <w:sz w:val="22"/>
          <w:szCs w:val="22"/>
        </w:rPr>
        <w:t>Are the collections kept in a fire-proof safe until the deposit is made?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0F3FA8C4" w14:textId="5EE80186" w:rsidR="004450E2" w:rsidRDefault="00764CC4" w:rsidP="00071A99">
      <w:pPr>
        <w:pStyle w:val="ListParagraph"/>
        <w:numPr>
          <w:ilvl w:val="1"/>
          <w:numId w:val="34"/>
        </w:numPr>
        <w:autoSpaceDE w:val="0"/>
        <w:autoSpaceDN w:val="0"/>
        <w:adjustRightInd w:val="0"/>
        <w:spacing w:after="120" w:line="280" w:lineRule="exac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Does the person who deposits the </w:t>
      </w:r>
      <w:r w:rsidR="00142607">
        <w:rPr>
          <w:rFonts w:ascii="Arial" w:hAnsi="Arial" w:cs="Arial"/>
          <w:color w:val="000000" w:themeColor="text1"/>
          <w:sz w:val="22"/>
          <w:szCs w:val="22"/>
        </w:rPr>
        <w:t>collection have access to count</w:t>
      </w:r>
      <w:r w:rsidR="00AC47F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142607">
        <w:rPr>
          <w:rFonts w:ascii="Arial" w:hAnsi="Arial" w:cs="Arial"/>
          <w:color w:val="000000" w:themeColor="text1"/>
          <w:sz w:val="22"/>
          <w:szCs w:val="22"/>
        </w:rPr>
        <w:t>sheets?</w:t>
      </w:r>
    </w:p>
    <w:p w14:paraId="79558C1A" w14:textId="24DD6BF7" w:rsidR="00142607" w:rsidRPr="00902DB9" w:rsidRDefault="00AC47F5" w:rsidP="00142607">
      <w:pPr>
        <w:pStyle w:val="ListParagraph"/>
        <w:numPr>
          <w:ilvl w:val="2"/>
          <w:numId w:val="34"/>
        </w:numPr>
        <w:autoSpaceDE w:val="0"/>
        <w:autoSpaceDN w:val="0"/>
        <w:adjustRightInd w:val="0"/>
        <w:spacing w:after="120" w:line="280" w:lineRule="exact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Accounting software?</w:t>
      </w:r>
    </w:p>
    <w:p w14:paraId="16361C65" w14:textId="464CB839" w:rsidR="00071A99" w:rsidRDefault="00AC4651" w:rsidP="00C12291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How many copies of the count sheets are produced after counting is concluded?</w:t>
      </w:r>
    </w:p>
    <w:p w14:paraId="3D635211" w14:textId="619082C3" w:rsidR="00AC4651" w:rsidRDefault="00387CB8" w:rsidP="00AC4651">
      <w:pPr>
        <w:pStyle w:val="ListParagraph"/>
        <w:numPr>
          <w:ilvl w:val="1"/>
          <w:numId w:val="34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Who receives </w:t>
      </w:r>
      <w:r w:rsidR="007D1EF9">
        <w:rPr>
          <w:rFonts w:ascii="Arial" w:hAnsi="Arial" w:cs="Arial"/>
          <w:bCs/>
          <w:sz w:val="22"/>
          <w:szCs w:val="22"/>
        </w:rPr>
        <w:t>completed count sheets?</w:t>
      </w:r>
    </w:p>
    <w:p w14:paraId="29F9C0BC" w14:textId="0A73C415" w:rsidR="00C12291" w:rsidRDefault="00EF3826" w:rsidP="00C12291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Who is responsible for recording </w:t>
      </w:r>
      <w:r w:rsidR="003C4A46">
        <w:rPr>
          <w:rFonts w:ascii="Arial" w:hAnsi="Arial" w:cs="Arial"/>
          <w:bCs/>
          <w:sz w:val="22"/>
          <w:szCs w:val="22"/>
        </w:rPr>
        <w:t>receipts/deposits into the accounting system?</w:t>
      </w:r>
    </w:p>
    <w:p w14:paraId="7073C107" w14:textId="1D285E1D" w:rsidR="007C49AB" w:rsidRDefault="00817202" w:rsidP="00C12291">
      <w:pPr>
        <w:pStyle w:val="ListParagraph"/>
        <w:numPr>
          <w:ilvl w:val="0"/>
          <w:numId w:val="34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Are count sheets and bank validated deposit slips </w:t>
      </w:r>
      <w:r w:rsidR="00B05829">
        <w:rPr>
          <w:rFonts w:ascii="Arial" w:hAnsi="Arial" w:cs="Arial"/>
          <w:bCs/>
          <w:sz w:val="22"/>
          <w:szCs w:val="22"/>
        </w:rPr>
        <w:t>matched and reconciled after deposits are completed?</w:t>
      </w:r>
    </w:p>
    <w:p w14:paraId="05A1A64D" w14:textId="3700E946" w:rsidR="007D1EF9" w:rsidRDefault="007D1EF9" w:rsidP="007D1EF9">
      <w:pPr>
        <w:pStyle w:val="ListParagraph"/>
        <w:numPr>
          <w:ilvl w:val="1"/>
          <w:numId w:val="34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By who</w:t>
      </w:r>
      <w:r w:rsidR="00EB67D0">
        <w:rPr>
          <w:rFonts w:ascii="Arial" w:hAnsi="Arial" w:cs="Arial"/>
          <w:bCs/>
          <w:sz w:val="22"/>
          <w:szCs w:val="22"/>
        </w:rPr>
        <w:t xml:space="preserve"> (name and title, if any)</w:t>
      </w:r>
      <w:r>
        <w:rPr>
          <w:rFonts w:ascii="Arial" w:hAnsi="Arial" w:cs="Arial"/>
          <w:bCs/>
          <w:sz w:val="22"/>
          <w:szCs w:val="22"/>
        </w:rPr>
        <w:t>?</w:t>
      </w:r>
    </w:p>
    <w:p w14:paraId="6C8BE940" w14:textId="721B39C3" w:rsidR="00C85603" w:rsidRPr="00CB278C" w:rsidRDefault="00A86AD0" w:rsidP="00CB278C">
      <w:pPr>
        <w:pStyle w:val="ListParagraph"/>
        <w:numPr>
          <w:ilvl w:val="1"/>
          <w:numId w:val="34"/>
        </w:numP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Are count sheets/validated deposit slips initialed/signed after verification</w:t>
      </w:r>
      <w:r w:rsidR="00CB278C">
        <w:rPr>
          <w:rFonts w:ascii="Arial" w:hAnsi="Arial" w:cs="Arial"/>
          <w:bCs/>
          <w:sz w:val="22"/>
          <w:szCs w:val="22"/>
        </w:rPr>
        <w:t>?</w:t>
      </w:r>
    </w:p>
    <w:p w14:paraId="61F715AD" w14:textId="77777777" w:rsidR="002642EA" w:rsidRPr="002642EA" w:rsidRDefault="002642EA" w:rsidP="002642EA">
      <w:pPr>
        <w:spacing w:after="120"/>
        <w:rPr>
          <w:rFonts w:ascii="Arial" w:hAnsi="Arial" w:cs="Arial"/>
          <w:bCs/>
          <w:sz w:val="22"/>
          <w:szCs w:val="22"/>
        </w:rPr>
      </w:pPr>
    </w:p>
    <w:p w14:paraId="500BB0E0" w14:textId="4D64AAD0" w:rsidR="0042393C" w:rsidRDefault="001951C3" w:rsidP="00A51893">
      <w:pPr>
        <w:spacing w:after="120"/>
        <w:rPr>
          <w:rFonts w:ascii="Arial" w:hAnsi="Arial" w:cs="Arial"/>
          <w:b/>
          <w:sz w:val="22"/>
          <w:szCs w:val="22"/>
        </w:rPr>
      </w:pPr>
      <w:r w:rsidRPr="009A2086">
        <w:rPr>
          <w:rFonts w:ascii="Arial" w:hAnsi="Arial" w:cs="Arial"/>
          <w:b/>
          <w:sz w:val="22"/>
          <w:szCs w:val="22"/>
        </w:rPr>
        <w:t>Cash Disbursement</w:t>
      </w:r>
      <w:r w:rsidR="00484FDE">
        <w:rPr>
          <w:rFonts w:ascii="Arial" w:hAnsi="Arial" w:cs="Arial"/>
          <w:b/>
          <w:sz w:val="22"/>
          <w:szCs w:val="22"/>
        </w:rPr>
        <w:t>s</w:t>
      </w:r>
    </w:p>
    <w:p w14:paraId="6AD209F3" w14:textId="4BBBAD9E" w:rsidR="002642EA" w:rsidRDefault="00A5565D" w:rsidP="00A51893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a check request used to initiate </w:t>
      </w:r>
      <w:r w:rsidR="00565A68">
        <w:rPr>
          <w:rFonts w:ascii="Arial" w:hAnsi="Arial" w:cs="Arial"/>
          <w:sz w:val="22"/>
          <w:szCs w:val="22"/>
        </w:rPr>
        <w:t>disbursement process</w:t>
      </w:r>
      <w:r w:rsidR="00372BC1">
        <w:rPr>
          <w:rFonts w:ascii="Arial" w:hAnsi="Arial" w:cs="Arial"/>
          <w:sz w:val="22"/>
          <w:szCs w:val="22"/>
        </w:rPr>
        <w:t>?</w:t>
      </w:r>
      <w:r w:rsidR="00565A68">
        <w:rPr>
          <w:rFonts w:ascii="Arial" w:hAnsi="Arial" w:cs="Arial"/>
          <w:sz w:val="22"/>
          <w:szCs w:val="22"/>
        </w:rPr>
        <w:t xml:space="preserve"> If not, why?</w:t>
      </w:r>
    </w:p>
    <w:p w14:paraId="014C9F48" w14:textId="06FFE720" w:rsidR="00193774" w:rsidRDefault="00193774" w:rsidP="00A31EB5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</w:t>
      </w:r>
      <w:r w:rsidR="000A6C46">
        <w:rPr>
          <w:rFonts w:ascii="Arial" w:hAnsi="Arial" w:cs="Arial"/>
          <w:sz w:val="22"/>
          <w:szCs w:val="22"/>
        </w:rPr>
        <w:t xml:space="preserve"> check request, etc. </w:t>
      </w:r>
      <w:r w:rsidR="00731DA4">
        <w:rPr>
          <w:rFonts w:ascii="Arial" w:hAnsi="Arial" w:cs="Arial"/>
          <w:sz w:val="22"/>
          <w:szCs w:val="22"/>
        </w:rPr>
        <w:t>reviewed and approved?</w:t>
      </w:r>
    </w:p>
    <w:p w14:paraId="710CBB3F" w14:textId="362A89F4" w:rsidR="00731DA4" w:rsidRDefault="00113E6C" w:rsidP="00731DA4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Does the reviewer initial/sign-off on check request to indicate approval</w:t>
      </w:r>
      <w:r w:rsidR="00731DA4">
        <w:rPr>
          <w:rFonts w:ascii="Arial" w:hAnsi="Arial" w:cs="Arial"/>
          <w:sz w:val="22"/>
          <w:szCs w:val="22"/>
        </w:rPr>
        <w:t>?</w:t>
      </w:r>
    </w:p>
    <w:p w14:paraId="29EE1346" w14:textId="4FAAE9A4" w:rsidR="004065C2" w:rsidRDefault="004065C2" w:rsidP="00A51893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9A2086">
        <w:rPr>
          <w:rFonts w:ascii="Arial" w:hAnsi="Arial" w:cs="Arial"/>
          <w:sz w:val="22"/>
          <w:szCs w:val="22"/>
        </w:rPr>
        <w:t>Who i</w:t>
      </w:r>
      <w:r w:rsidR="0042393C" w:rsidRPr="009A2086">
        <w:rPr>
          <w:rFonts w:ascii="Arial" w:hAnsi="Arial" w:cs="Arial"/>
          <w:sz w:val="22"/>
          <w:szCs w:val="22"/>
        </w:rPr>
        <w:t>s responsible for writing check</w:t>
      </w:r>
      <w:r w:rsidR="006322F6" w:rsidRPr="009A2086">
        <w:rPr>
          <w:rFonts w:ascii="Arial" w:hAnsi="Arial" w:cs="Arial"/>
          <w:sz w:val="22"/>
          <w:szCs w:val="22"/>
        </w:rPr>
        <w:t>s</w:t>
      </w:r>
      <w:r w:rsidR="0042393C" w:rsidRPr="009A2086">
        <w:rPr>
          <w:rFonts w:ascii="Arial" w:hAnsi="Arial" w:cs="Arial"/>
          <w:sz w:val="22"/>
          <w:szCs w:val="22"/>
        </w:rPr>
        <w:t>?</w:t>
      </w:r>
      <w:r w:rsidR="00804564">
        <w:rPr>
          <w:rFonts w:ascii="Arial" w:hAnsi="Arial" w:cs="Arial"/>
          <w:sz w:val="22"/>
          <w:szCs w:val="22"/>
        </w:rPr>
        <w:t xml:space="preserve"> </w:t>
      </w:r>
    </w:p>
    <w:p w14:paraId="20B3904B" w14:textId="17F1E6A7" w:rsidR="00A07144" w:rsidRPr="00A07144" w:rsidRDefault="00A07144" w:rsidP="00A07144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How many signatures are required on checks?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E576B19" w14:textId="2D1FCF6E" w:rsidR="00A07F09" w:rsidRDefault="00A07F09" w:rsidP="00A51893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List the names of the authorized check signers</w:t>
      </w:r>
      <w:r w:rsidR="003C7180">
        <w:rPr>
          <w:rFonts w:ascii="Arial" w:hAnsi="Arial" w:cs="Arial"/>
          <w:sz w:val="22"/>
          <w:szCs w:val="22"/>
        </w:rPr>
        <w:t xml:space="preserve"> and </w:t>
      </w:r>
      <w:r w:rsidR="003C7180" w:rsidRPr="00E05634">
        <w:rPr>
          <w:rFonts w:ascii="Arial" w:hAnsi="Arial" w:cs="Arial"/>
          <w:sz w:val="22"/>
          <w:szCs w:val="22"/>
        </w:rPr>
        <w:t>the dates when they were authorized</w:t>
      </w:r>
      <w:r w:rsidR="003C7180">
        <w:rPr>
          <w:rFonts w:ascii="Arial" w:hAnsi="Arial" w:cs="Arial"/>
          <w:sz w:val="22"/>
          <w:szCs w:val="22"/>
        </w:rPr>
        <w:t xml:space="preserve"> to sign (if the whole year, write the year)</w:t>
      </w:r>
      <w:r w:rsidRPr="00E05634">
        <w:rPr>
          <w:rFonts w:ascii="Arial" w:hAnsi="Arial" w:cs="Arial"/>
          <w:sz w:val="22"/>
          <w:szCs w:val="22"/>
        </w:rPr>
        <w:t>.</w:t>
      </w:r>
      <w:r w:rsidR="00653FD1">
        <w:rPr>
          <w:rFonts w:ascii="Arial" w:hAnsi="Arial" w:cs="Arial"/>
          <w:sz w:val="22"/>
          <w:szCs w:val="22"/>
        </w:rPr>
        <w:t xml:space="preserve">  Add more lines or use another sheet of paper if needed.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65"/>
        <w:gridCol w:w="3145"/>
      </w:tblGrid>
      <w:tr w:rsidR="00C33F75" w14:paraId="39EC0A66" w14:textId="77777777" w:rsidTr="00C33F75">
        <w:tc>
          <w:tcPr>
            <w:tcW w:w="4765" w:type="dxa"/>
            <w:vAlign w:val="bottom"/>
          </w:tcPr>
          <w:p w14:paraId="67D0EE9E" w14:textId="76E7A2FB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  <w:r w:rsidRPr="009A2086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of authorized check signer</w:t>
            </w:r>
            <w:r w:rsidR="0002302B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3145" w:type="dxa"/>
            <w:vAlign w:val="bottom"/>
          </w:tcPr>
          <w:p w14:paraId="555F0913" w14:textId="4BD5A4EA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  <w:r w:rsidRPr="009A2086">
              <w:rPr>
                <w:rFonts w:ascii="Arial" w:hAnsi="Arial" w:cs="Arial"/>
                <w:b/>
                <w:sz w:val="22"/>
                <w:szCs w:val="22"/>
              </w:rPr>
              <w:t>Date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9A208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Authorized</w:t>
            </w:r>
          </w:p>
        </w:tc>
      </w:tr>
      <w:tr w:rsidR="00C33F75" w14:paraId="620D8055" w14:textId="77777777" w:rsidTr="00C33F75">
        <w:tc>
          <w:tcPr>
            <w:tcW w:w="4765" w:type="dxa"/>
            <w:vAlign w:val="bottom"/>
          </w:tcPr>
          <w:p w14:paraId="73D87DB1" w14:textId="297292E3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535AEB9B" w14:textId="1DB62848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75" w14:paraId="372F4F08" w14:textId="77777777" w:rsidTr="00C33F75">
        <w:tc>
          <w:tcPr>
            <w:tcW w:w="4765" w:type="dxa"/>
            <w:vAlign w:val="bottom"/>
          </w:tcPr>
          <w:p w14:paraId="3B0133B7" w14:textId="2E3B4618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3829D078" w14:textId="70340D1F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75" w14:paraId="65B44224" w14:textId="77777777" w:rsidTr="00C33F75">
        <w:tc>
          <w:tcPr>
            <w:tcW w:w="4765" w:type="dxa"/>
            <w:vAlign w:val="bottom"/>
          </w:tcPr>
          <w:p w14:paraId="2CF7ABAA" w14:textId="77777777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348176B8" w14:textId="77777777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02B" w14:paraId="6FE59F74" w14:textId="77777777" w:rsidTr="00C33F75">
        <w:tc>
          <w:tcPr>
            <w:tcW w:w="4765" w:type="dxa"/>
            <w:vAlign w:val="bottom"/>
          </w:tcPr>
          <w:p w14:paraId="71383D8C" w14:textId="77777777" w:rsidR="0002302B" w:rsidRDefault="0002302B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159E2B08" w14:textId="77777777" w:rsidR="0002302B" w:rsidRDefault="0002302B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2302B" w14:paraId="2263B41A" w14:textId="77777777" w:rsidTr="00C33F75">
        <w:tc>
          <w:tcPr>
            <w:tcW w:w="4765" w:type="dxa"/>
            <w:vAlign w:val="bottom"/>
          </w:tcPr>
          <w:p w14:paraId="31FEBABC" w14:textId="77777777" w:rsidR="0002302B" w:rsidRDefault="0002302B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144E7ED0" w14:textId="77777777" w:rsidR="0002302B" w:rsidRDefault="0002302B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3F75" w14:paraId="774CB1E6" w14:textId="77777777" w:rsidTr="00C33F75">
        <w:tc>
          <w:tcPr>
            <w:tcW w:w="4765" w:type="dxa"/>
            <w:vAlign w:val="bottom"/>
          </w:tcPr>
          <w:p w14:paraId="4F5A3BFD" w14:textId="77777777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45" w:type="dxa"/>
            <w:vAlign w:val="bottom"/>
          </w:tcPr>
          <w:p w14:paraId="53BC3BBD" w14:textId="77777777" w:rsidR="00C33F75" w:rsidRDefault="00C33F75" w:rsidP="00C33F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862AFDF" w14:textId="77777777" w:rsidR="003C7180" w:rsidRDefault="003C7180" w:rsidP="00A51893">
      <w:pPr>
        <w:spacing w:after="120"/>
        <w:ind w:left="720"/>
        <w:rPr>
          <w:rFonts w:ascii="Arial" w:hAnsi="Arial" w:cs="Arial"/>
          <w:sz w:val="22"/>
          <w:szCs w:val="22"/>
        </w:rPr>
      </w:pPr>
    </w:p>
    <w:p w14:paraId="4DC4C910" w14:textId="04321D71" w:rsidR="003C7180" w:rsidRPr="00C9341C" w:rsidRDefault="008F68B6" w:rsidP="00C9341C">
      <w:pPr>
        <w:pStyle w:val="ListParagraph"/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 </w:t>
      </w:r>
      <w:r w:rsidR="001715E0">
        <w:rPr>
          <w:rFonts w:ascii="Arial" w:hAnsi="Arial" w:cs="Arial"/>
          <w:sz w:val="22"/>
          <w:szCs w:val="22"/>
        </w:rPr>
        <w:t>check request</w:t>
      </w:r>
      <w:r w:rsidR="00142D60">
        <w:rPr>
          <w:rFonts w:ascii="Arial" w:hAnsi="Arial" w:cs="Arial"/>
          <w:sz w:val="22"/>
          <w:szCs w:val="22"/>
        </w:rPr>
        <w:t xml:space="preserve"> marked </w:t>
      </w:r>
      <w:r w:rsidR="00C9341C">
        <w:rPr>
          <w:rFonts w:ascii="Arial" w:hAnsi="Arial" w:cs="Arial"/>
          <w:sz w:val="22"/>
          <w:szCs w:val="22"/>
        </w:rPr>
        <w:t>to indicate</w:t>
      </w:r>
      <w:r w:rsidR="002D615A">
        <w:rPr>
          <w:rFonts w:ascii="Arial" w:hAnsi="Arial" w:cs="Arial"/>
          <w:sz w:val="22"/>
          <w:szCs w:val="22"/>
        </w:rPr>
        <w:t xml:space="preserve"> check number</w:t>
      </w:r>
      <w:r w:rsidR="000D2AAD">
        <w:rPr>
          <w:rFonts w:ascii="Arial" w:hAnsi="Arial" w:cs="Arial"/>
          <w:sz w:val="22"/>
          <w:szCs w:val="22"/>
        </w:rPr>
        <w:t xml:space="preserve"> and date paid</w:t>
      </w:r>
      <w:r w:rsidR="00C9341C">
        <w:rPr>
          <w:rFonts w:ascii="Arial" w:hAnsi="Arial" w:cs="Arial"/>
          <w:sz w:val="22"/>
          <w:szCs w:val="22"/>
        </w:rPr>
        <w:t>?</w:t>
      </w:r>
    </w:p>
    <w:p w14:paraId="4ED057C6" w14:textId="310BAEFE" w:rsidR="00A8101A" w:rsidRPr="005E102A" w:rsidRDefault="002E1E0C" w:rsidP="005E102A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A8101A">
        <w:rPr>
          <w:rFonts w:ascii="Arial" w:hAnsi="Arial" w:cs="Arial"/>
          <w:sz w:val="22"/>
          <w:szCs w:val="22"/>
        </w:rPr>
        <w:t>Who is responsible for recording disbursements in the accounting system</w:t>
      </w:r>
      <w:r w:rsidR="0042393C" w:rsidRPr="00A8101A">
        <w:rPr>
          <w:rFonts w:ascii="Arial" w:hAnsi="Arial" w:cs="Arial"/>
          <w:sz w:val="22"/>
          <w:szCs w:val="22"/>
        </w:rPr>
        <w:t>?</w:t>
      </w:r>
      <w:r w:rsidR="00804564" w:rsidRPr="00A8101A">
        <w:rPr>
          <w:rFonts w:ascii="Arial" w:hAnsi="Arial" w:cs="Arial"/>
          <w:sz w:val="22"/>
          <w:szCs w:val="22"/>
        </w:rPr>
        <w:t xml:space="preserve"> </w:t>
      </w:r>
    </w:p>
    <w:p w14:paraId="11A99DD4" w14:textId="53DBF10C" w:rsidR="005E289E" w:rsidRPr="00E05634" w:rsidRDefault="005E289E" w:rsidP="00A51893">
      <w:pPr>
        <w:numPr>
          <w:ilvl w:val="0"/>
          <w:numId w:val="28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Who mails </w:t>
      </w:r>
      <w:r w:rsidR="00513B7A">
        <w:rPr>
          <w:rFonts w:ascii="Arial" w:hAnsi="Arial" w:cs="Arial"/>
          <w:sz w:val="22"/>
          <w:szCs w:val="22"/>
        </w:rPr>
        <w:t>checks to payees</w:t>
      </w:r>
      <w:r w:rsidRPr="00E05634">
        <w:rPr>
          <w:rFonts w:ascii="Arial" w:hAnsi="Arial" w:cs="Arial"/>
          <w:sz w:val="22"/>
          <w:szCs w:val="22"/>
        </w:rPr>
        <w:t xml:space="preserve">? </w:t>
      </w:r>
    </w:p>
    <w:p w14:paraId="0BDCCBC9" w14:textId="77777777" w:rsidR="001C1D56" w:rsidRDefault="001C1D56" w:rsidP="001C1D56">
      <w:pPr>
        <w:spacing w:after="120"/>
        <w:ind w:left="360"/>
        <w:rPr>
          <w:rFonts w:ascii="Arial" w:hAnsi="Arial" w:cs="Arial"/>
          <w:sz w:val="22"/>
          <w:szCs w:val="22"/>
        </w:rPr>
      </w:pPr>
    </w:p>
    <w:p w14:paraId="01933EEA" w14:textId="63294C09" w:rsidR="008D77F4" w:rsidRPr="00E05634" w:rsidRDefault="008D77F4" w:rsidP="001C1D56">
      <w:pPr>
        <w:spacing w:after="120"/>
        <w:ind w:left="360"/>
        <w:rPr>
          <w:rFonts w:ascii="Arial" w:hAnsi="Arial" w:cs="Arial"/>
          <w:sz w:val="22"/>
          <w:szCs w:val="22"/>
        </w:rPr>
      </w:pPr>
      <w:r w:rsidRPr="007F2E99">
        <w:rPr>
          <w:rFonts w:ascii="Arial" w:hAnsi="Arial" w:cs="Arial"/>
          <w:b/>
          <w:bCs/>
          <w:sz w:val="22"/>
          <w:szCs w:val="22"/>
        </w:rPr>
        <w:lastRenderedPageBreak/>
        <w:t>Transfers of funds between bank accounts</w:t>
      </w:r>
      <w:r>
        <w:rPr>
          <w:rFonts w:ascii="Arial" w:hAnsi="Arial" w:cs="Arial"/>
          <w:sz w:val="22"/>
          <w:szCs w:val="22"/>
        </w:rPr>
        <w:t>:</w:t>
      </w:r>
      <w:r w:rsidRPr="00E05634">
        <w:rPr>
          <w:rFonts w:ascii="Arial" w:hAnsi="Arial" w:cs="Arial"/>
          <w:sz w:val="22"/>
          <w:szCs w:val="22"/>
        </w:rPr>
        <w:t xml:space="preserve">  </w:t>
      </w:r>
    </w:p>
    <w:p w14:paraId="08E14AC9" w14:textId="77777777" w:rsidR="008D77F4" w:rsidRDefault="008D77F4" w:rsidP="0044189D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determines if a transfer of funds between bank accounts is necessary?</w:t>
      </w:r>
    </w:p>
    <w:p w14:paraId="554C4947" w14:textId="4E53A9A0" w:rsidR="00F064AC" w:rsidRDefault="00F064AC" w:rsidP="0044189D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there a</w:t>
      </w:r>
      <w:r w:rsidR="007F5F09">
        <w:rPr>
          <w:rFonts w:ascii="Arial" w:hAnsi="Arial" w:cs="Arial"/>
          <w:sz w:val="22"/>
          <w:szCs w:val="22"/>
        </w:rPr>
        <w:t xml:space="preserve"> policy that </w:t>
      </w:r>
      <w:r w:rsidR="00A86DE9">
        <w:rPr>
          <w:rFonts w:ascii="Arial" w:hAnsi="Arial" w:cs="Arial"/>
          <w:sz w:val="22"/>
          <w:szCs w:val="22"/>
        </w:rPr>
        <w:t>provides guidance</w:t>
      </w:r>
      <w:r w:rsidR="006208F0">
        <w:rPr>
          <w:rFonts w:ascii="Arial" w:hAnsi="Arial" w:cs="Arial"/>
          <w:sz w:val="22"/>
          <w:szCs w:val="22"/>
        </w:rPr>
        <w:t xml:space="preserve"> for </w:t>
      </w:r>
      <w:r w:rsidR="005F2839">
        <w:rPr>
          <w:rFonts w:ascii="Arial" w:hAnsi="Arial" w:cs="Arial"/>
          <w:sz w:val="22"/>
          <w:szCs w:val="22"/>
        </w:rPr>
        <w:t>transfers between bank accounts</w:t>
      </w:r>
    </w:p>
    <w:p w14:paraId="45FEC834" w14:textId="23B757E9" w:rsidR="008D77F4" w:rsidRDefault="008D77F4" w:rsidP="008D77F4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</w:t>
      </w:r>
      <w:r w:rsidR="00CB0B6E">
        <w:rPr>
          <w:rFonts w:ascii="Arial" w:hAnsi="Arial" w:cs="Arial"/>
          <w:sz w:val="22"/>
          <w:szCs w:val="22"/>
        </w:rPr>
        <w:t xml:space="preserve"> transfer of funds initiated?</w:t>
      </w:r>
    </w:p>
    <w:p w14:paraId="616F6D57" w14:textId="6C88D44E" w:rsidR="00CB0B6E" w:rsidRDefault="00CB0B6E" w:rsidP="008D77F4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document </w:t>
      </w:r>
      <w:r w:rsidR="00A502E4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used to </w:t>
      </w:r>
      <w:r w:rsidR="00A502E4">
        <w:rPr>
          <w:rFonts w:ascii="Arial" w:hAnsi="Arial" w:cs="Arial"/>
          <w:sz w:val="22"/>
          <w:szCs w:val="22"/>
        </w:rPr>
        <w:t xml:space="preserve">detail </w:t>
      </w:r>
      <w:r w:rsidR="007F2E99">
        <w:rPr>
          <w:rFonts w:ascii="Arial" w:hAnsi="Arial" w:cs="Arial"/>
          <w:sz w:val="22"/>
          <w:szCs w:val="22"/>
        </w:rPr>
        <w:t>transfer</w:t>
      </w:r>
      <w:r w:rsidR="0044189D">
        <w:rPr>
          <w:rFonts w:ascii="Arial" w:hAnsi="Arial" w:cs="Arial"/>
          <w:sz w:val="22"/>
          <w:szCs w:val="22"/>
        </w:rPr>
        <w:t xml:space="preserve"> of funds?</w:t>
      </w:r>
    </w:p>
    <w:p w14:paraId="5A53474C" w14:textId="5845942B" w:rsidR="008D77F4" w:rsidRDefault="008D77F4" w:rsidP="008D77F4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approves transfers between bank accounts?</w:t>
      </w:r>
    </w:p>
    <w:p w14:paraId="6C8A3279" w14:textId="124B1848" w:rsidR="008F7D9A" w:rsidRPr="001610F1" w:rsidRDefault="005F2839" w:rsidP="001610F1">
      <w:pPr>
        <w:numPr>
          <w:ilvl w:val="1"/>
          <w:numId w:val="2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</w:t>
      </w:r>
      <w:r w:rsidR="00C52DDA">
        <w:rPr>
          <w:rFonts w:ascii="Arial" w:hAnsi="Arial" w:cs="Arial"/>
          <w:sz w:val="22"/>
          <w:szCs w:val="22"/>
        </w:rPr>
        <w:t xml:space="preserve">Bishop’s committee involved with </w:t>
      </w:r>
      <w:r w:rsidR="008F7D9A">
        <w:rPr>
          <w:rFonts w:ascii="Arial" w:hAnsi="Arial" w:cs="Arial"/>
          <w:sz w:val="22"/>
          <w:szCs w:val="22"/>
        </w:rPr>
        <w:t>oversight of transfers?</w:t>
      </w:r>
    </w:p>
    <w:p w14:paraId="2C555411" w14:textId="77777777" w:rsidR="006C1CD5" w:rsidRPr="00E05634" w:rsidRDefault="006C1CD5" w:rsidP="00A51893">
      <w:pPr>
        <w:spacing w:after="120"/>
        <w:rPr>
          <w:rFonts w:ascii="Arial" w:hAnsi="Arial" w:cs="Arial"/>
          <w:sz w:val="22"/>
          <w:szCs w:val="22"/>
        </w:rPr>
      </w:pPr>
    </w:p>
    <w:p w14:paraId="1D714964" w14:textId="5006F08A" w:rsidR="00653FD1" w:rsidRPr="00E05634" w:rsidRDefault="00BC13D0" w:rsidP="00653FD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Bank</w:t>
      </w:r>
      <w:r w:rsidR="00653FD1">
        <w:rPr>
          <w:rFonts w:ascii="Arial" w:hAnsi="Arial" w:cs="Arial"/>
          <w:b/>
          <w:sz w:val="22"/>
          <w:szCs w:val="22"/>
        </w:rPr>
        <w:t xml:space="preserve"> Balances</w:t>
      </w:r>
    </w:p>
    <w:p w14:paraId="073E6A4E" w14:textId="7DB2827F" w:rsidR="00653FD1" w:rsidRPr="00E05634" w:rsidRDefault="00653FD1" w:rsidP="00653FD1">
      <w:pPr>
        <w:numPr>
          <w:ilvl w:val="0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Who receives and opens bank statements? </w:t>
      </w:r>
    </w:p>
    <w:p w14:paraId="0080D807" w14:textId="44453753" w:rsidR="00653FD1" w:rsidRPr="00E05634" w:rsidRDefault="00653FD1" w:rsidP="00653FD1">
      <w:pPr>
        <w:numPr>
          <w:ilvl w:val="1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Do they have access to the accounting system?</w:t>
      </w:r>
      <w:r w:rsidR="0035217C">
        <w:rPr>
          <w:rFonts w:ascii="Arial" w:hAnsi="Arial" w:cs="Arial"/>
          <w:sz w:val="22"/>
          <w:szCs w:val="22"/>
        </w:rPr>
        <w:t xml:space="preserve"> </w:t>
      </w:r>
    </w:p>
    <w:p w14:paraId="69EC4607" w14:textId="2E68484A" w:rsidR="00653FD1" w:rsidRPr="00E05634" w:rsidRDefault="00653FD1" w:rsidP="00653FD1">
      <w:pPr>
        <w:numPr>
          <w:ilvl w:val="0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Who performs the bank reconciliation?  </w:t>
      </w:r>
    </w:p>
    <w:p w14:paraId="2847714F" w14:textId="36EBDA0E" w:rsidR="00653FD1" w:rsidRPr="00E05634" w:rsidRDefault="00653FD1" w:rsidP="00653FD1">
      <w:pPr>
        <w:numPr>
          <w:ilvl w:val="1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Do they have access to the accounting system?</w:t>
      </w:r>
      <w:r w:rsidR="0035217C">
        <w:rPr>
          <w:rFonts w:ascii="Arial" w:hAnsi="Arial" w:cs="Arial"/>
          <w:sz w:val="22"/>
          <w:szCs w:val="22"/>
        </w:rPr>
        <w:t xml:space="preserve"> </w:t>
      </w:r>
    </w:p>
    <w:p w14:paraId="57D29ED1" w14:textId="11190FF3" w:rsidR="00653FD1" w:rsidRPr="00E05634" w:rsidRDefault="00653FD1" w:rsidP="00653FD1">
      <w:pPr>
        <w:numPr>
          <w:ilvl w:val="0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How often is the bank reconciliation performed?  </w:t>
      </w:r>
    </w:p>
    <w:p w14:paraId="46239DD4" w14:textId="4197A010" w:rsidR="00653FD1" w:rsidRPr="00E05634" w:rsidRDefault="00653FD1" w:rsidP="00653FD1">
      <w:pPr>
        <w:numPr>
          <w:ilvl w:val="0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Does anyone review the</w:t>
      </w:r>
      <w:r w:rsidR="004B01C5">
        <w:rPr>
          <w:rFonts w:ascii="Arial" w:hAnsi="Arial" w:cs="Arial"/>
          <w:sz w:val="22"/>
          <w:szCs w:val="22"/>
        </w:rPr>
        <w:t xml:space="preserve"> completed</w:t>
      </w:r>
      <w:r w:rsidRPr="00E05634">
        <w:rPr>
          <w:rFonts w:ascii="Arial" w:hAnsi="Arial" w:cs="Arial"/>
          <w:sz w:val="22"/>
          <w:szCs w:val="22"/>
        </w:rPr>
        <w:t xml:space="preserve"> bank reconciliation and/or cancelled checks?  </w:t>
      </w:r>
    </w:p>
    <w:p w14:paraId="5F6AA90D" w14:textId="63A4B291" w:rsidR="00653FD1" w:rsidRPr="00E05634" w:rsidRDefault="00653FD1" w:rsidP="00653FD1">
      <w:pPr>
        <w:numPr>
          <w:ilvl w:val="1"/>
          <w:numId w:val="3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05634">
        <w:rPr>
          <w:rFonts w:ascii="Arial" w:hAnsi="Arial" w:cs="Arial"/>
          <w:sz w:val="22"/>
          <w:szCs w:val="22"/>
        </w:rPr>
        <w:t xml:space="preserve">ho performs the review and when is the review done?  </w:t>
      </w:r>
    </w:p>
    <w:p w14:paraId="19E44C2A" w14:textId="40636374" w:rsidR="00653FD1" w:rsidRPr="00E05634" w:rsidRDefault="00653FD1" w:rsidP="00653FD1">
      <w:pPr>
        <w:numPr>
          <w:ilvl w:val="1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Does this person sign the statement to indicate a review was done?</w:t>
      </w:r>
      <w:r w:rsidR="0035217C">
        <w:rPr>
          <w:rFonts w:ascii="Arial" w:hAnsi="Arial" w:cs="Arial"/>
          <w:sz w:val="22"/>
          <w:szCs w:val="22"/>
        </w:rPr>
        <w:t xml:space="preserve"> </w:t>
      </w:r>
    </w:p>
    <w:p w14:paraId="664AA512" w14:textId="3EEF5FAB" w:rsidR="00653FD1" w:rsidRDefault="00653FD1" w:rsidP="00653FD1">
      <w:pPr>
        <w:numPr>
          <w:ilvl w:val="1"/>
          <w:numId w:val="35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Does this person have access to the accounting system?</w:t>
      </w:r>
      <w:r w:rsidR="0035217C">
        <w:rPr>
          <w:rFonts w:ascii="Arial" w:hAnsi="Arial" w:cs="Arial"/>
          <w:sz w:val="22"/>
          <w:szCs w:val="22"/>
        </w:rPr>
        <w:t xml:space="preserve"> </w:t>
      </w:r>
    </w:p>
    <w:p w14:paraId="573B9925" w14:textId="0FFBD24A" w:rsidR="00B74610" w:rsidRPr="00282DEB" w:rsidRDefault="00B74610" w:rsidP="00282DEB">
      <w:pPr>
        <w:numPr>
          <w:ilvl w:val="1"/>
          <w:numId w:val="35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Bishop’s committee involved with bank reconciliation/review</w:t>
      </w:r>
      <w:r w:rsidR="00282DEB">
        <w:rPr>
          <w:rFonts w:ascii="Arial" w:hAnsi="Arial" w:cs="Arial"/>
          <w:sz w:val="22"/>
          <w:szCs w:val="22"/>
        </w:rPr>
        <w:t>? Please provide brief description.</w:t>
      </w:r>
    </w:p>
    <w:p w14:paraId="53B079EB" w14:textId="77777777" w:rsidR="00653FD1" w:rsidRPr="00E05634" w:rsidRDefault="00653FD1" w:rsidP="00653FD1">
      <w:pPr>
        <w:spacing w:after="120"/>
        <w:rPr>
          <w:rFonts w:ascii="Arial" w:hAnsi="Arial" w:cs="Arial"/>
          <w:sz w:val="22"/>
          <w:szCs w:val="22"/>
        </w:rPr>
      </w:pPr>
    </w:p>
    <w:p w14:paraId="03BAEADF" w14:textId="180E154C" w:rsidR="00653FD1" w:rsidRDefault="00D41CA7" w:rsidP="00653FD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</w:t>
      </w:r>
      <w:r w:rsidR="000C49BF">
        <w:rPr>
          <w:rFonts w:ascii="Arial" w:hAnsi="Arial" w:cs="Arial"/>
          <w:b/>
          <w:sz w:val="22"/>
          <w:szCs w:val="22"/>
        </w:rPr>
        <w:t xml:space="preserve">tatement of Financial Position (aka </w:t>
      </w:r>
      <w:r w:rsidR="00653FD1" w:rsidRPr="00E05634">
        <w:rPr>
          <w:rFonts w:ascii="Arial" w:hAnsi="Arial" w:cs="Arial"/>
          <w:b/>
          <w:sz w:val="22"/>
          <w:szCs w:val="22"/>
        </w:rPr>
        <w:t>Financial Statements</w:t>
      </w:r>
      <w:r w:rsidR="000C49BF">
        <w:rPr>
          <w:rFonts w:ascii="Arial" w:hAnsi="Arial" w:cs="Arial"/>
          <w:b/>
          <w:sz w:val="22"/>
          <w:szCs w:val="22"/>
        </w:rPr>
        <w:t>)</w:t>
      </w:r>
    </w:p>
    <w:p w14:paraId="798DEBF1" w14:textId="30B67C9E" w:rsidR="009E4A0A" w:rsidRPr="00E05634" w:rsidRDefault="000E098F" w:rsidP="009E4A0A">
      <w:pPr>
        <w:numPr>
          <w:ilvl w:val="0"/>
          <w:numId w:val="3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often are financial statements prepared</w:t>
      </w:r>
      <w:r w:rsidR="009E4A0A">
        <w:rPr>
          <w:rFonts w:ascii="Arial" w:hAnsi="Arial" w:cs="Arial"/>
          <w:sz w:val="22"/>
          <w:szCs w:val="22"/>
        </w:rPr>
        <w:t>?</w:t>
      </w:r>
    </w:p>
    <w:p w14:paraId="34D11506" w14:textId="3715D595" w:rsidR="00653FD1" w:rsidRDefault="00653FD1" w:rsidP="00653FD1">
      <w:pPr>
        <w:numPr>
          <w:ilvl w:val="0"/>
          <w:numId w:val="36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Who prepares the financial statements?  </w:t>
      </w:r>
    </w:p>
    <w:p w14:paraId="542060DE" w14:textId="77777777" w:rsidR="00653FD1" w:rsidRPr="00E05634" w:rsidRDefault="00653FD1" w:rsidP="00653FD1">
      <w:pPr>
        <w:numPr>
          <w:ilvl w:val="0"/>
          <w:numId w:val="36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Are the financial statements reviewed throughout the year?  </w:t>
      </w:r>
      <w:r>
        <w:rPr>
          <w:rFonts w:ascii="Arial" w:hAnsi="Arial" w:cs="Arial"/>
          <w:sz w:val="22"/>
          <w:szCs w:val="22"/>
        </w:rPr>
        <w:t>If yes,</w:t>
      </w:r>
    </w:p>
    <w:p w14:paraId="79310EBE" w14:textId="17716979" w:rsidR="00653FD1" w:rsidRDefault="00653FD1" w:rsidP="00653FD1">
      <w:pPr>
        <w:numPr>
          <w:ilvl w:val="1"/>
          <w:numId w:val="3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reviews the financial statements</w:t>
      </w:r>
      <w:r w:rsidRPr="00E05634">
        <w:rPr>
          <w:rFonts w:ascii="Arial" w:hAnsi="Arial" w:cs="Arial"/>
          <w:sz w:val="22"/>
          <w:szCs w:val="22"/>
        </w:rPr>
        <w:t>?</w:t>
      </w:r>
      <w:r w:rsidR="00FF5BB3">
        <w:rPr>
          <w:rFonts w:ascii="Arial" w:hAnsi="Arial" w:cs="Arial"/>
          <w:sz w:val="22"/>
          <w:szCs w:val="22"/>
        </w:rPr>
        <w:t xml:space="preserve"> </w:t>
      </w:r>
    </w:p>
    <w:p w14:paraId="6955CAE0" w14:textId="41072ED8" w:rsidR="009E52B7" w:rsidRDefault="009E52B7" w:rsidP="009E52B7">
      <w:pPr>
        <w:numPr>
          <w:ilvl w:val="1"/>
          <w:numId w:val="36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often are the financial statements reviewed</w:t>
      </w:r>
      <w:r w:rsidR="000751A6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B16FF1E" w14:textId="7917FEBA" w:rsidR="00653FD1" w:rsidRPr="00E05634" w:rsidRDefault="00653FD1" w:rsidP="00895D1A">
      <w:pPr>
        <w:pStyle w:val="ListParagraph"/>
        <w:numPr>
          <w:ilvl w:val="0"/>
          <w:numId w:val="36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Were there any receivables and/or payables</w:t>
      </w:r>
      <w:r w:rsidR="002209E5">
        <w:rPr>
          <w:rFonts w:ascii="Arial" w:hAnsi="Arial" w:cs="Arial"/>
          <w:sz w:val="22"/>
          <w:szCs w:val="22"/>
        </w:rPr>
        <w:t>/loans</w:t>
      </w:r>
      <w:r w:rsidRPr="00E05634">
        <w:rPr>
          <w:rFonts w:ascii="Arial" w:hAnsi="Arial" w:cs="Arial"/>
          <w:sz w:val="22"/>
          <w:szCs w:val="22"/>
        </w:rPr>
        <w:t xml:space="preserve"> with related parties or employees as of year-end?  This does not include normal payroll/reimbursements. </w:t>
      </w:r>
    </w:p>
    <w:p w14:paraId="1C46184A" w14:textId="77777777" w:rsidR="00653FD1" w:rsidRPr="00E05634" w:rsidRDefault="00653FD1" w:rsidP="00653FD1">
      <w:pPr>
        <w:rPr>
          <w:rFonts w:ascii="Arial" w:hAnsi="Arial" w:cs="Arial"/>
          <w:sz w:val="22"/>
          <w:szCs w:val="22"/>
        </w:rPr>
      </w:pPr>
    </w:p>
    <w:p w14:paraId="1E31829D" w14:textId="30559110" w:rsidR="00653FD1" w:rsidRPr="00E05634" w:rsidRDefault="00653FD1" w:rsidP="00653FD1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Construction and Repair Contracts</w:t>
      </w:r>
    </w:p>
    <w:p w14:paraId="6C6C8F42" w14:textId="77606255" w:rsidR="00653FD1" w:rsidRDefault="00653FD1" w:rsidP="00653FD1">
      <w:pPr>
        <w:numPr>
          <w:ilvl w:val="0"/>
          <w:numId w:val="3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have any construction or repair contracts that met any of the following.</w:t>
      </w:r>
      <w:r w:rsidR="0035217C">
        <w:rPr>
          <w:rFonts w:ascii="Arial" w:hAnsi="Arial" w:cs="Arial"/>
          <w:sz w:val="22"/>
          <w:szCs w:val="22"/>
        </w:rPr>
        <w:t xml:space="preserve"> </w:t>
      </w:r>
    </w:p>
    <w:p w14:paraId="4EE52FBB" w14:textId="0ADB5767" w:rsidR="00653FD1" w:rsidRDefault="00653FD1" w:rsidP="00653FD1">
      <w:pPr>
        <w:numPr>
          <w:ilvl w:val="1"/>
          <w:numId w:val="3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Electrical work</w:t>
      </w:r>
    </w:p>
    <w:p w14:paraId="1BB4CBD6" w14:textId="696F3865" w:rsidR="00653FD1" w:rsidRDefault="00653FD1" w:rsidP="00653FD1">
      <w:pPr>
        <w:numPr>
          <w:ilvl w:val="1"/>
          <w:numId w:val="3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Work involving ladders, such as painting or roofing</w:t>
      </w:r>
    </w:p>
    <w:p w14:paraId="6AD36503" w14:textId="54C56A42" w:rsidR="00653FD1" w:rsidRDefault="00653FD1" w:rsidP="00653FD1">
      <w:pPr>
        <w:numPr>
          <w:ilvl w:val="1"/>
          <w:numId w:val="3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$50,000 or higher</w:t>
      </w:r>
    </w:p>
    <w:p w14:paraId="348A50D3" w14:textId="439BA34B" w:rsidR="00ED7BA8" w:rsidRPr="00E05634" w:rsidRDefault="00ED7BA8" w:rsidP="00E90F3C">
      <w:pPr>
        <w:numPr>
          <w:ilvl w:val="0"/>
          <w:numId w:val="3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did you get diocesan approval for the project?</w:t>
      </w:r>
    </w:p>
    <w:p w14:paraId="298D4387" w14:textId="1C73F1D3" w:rsidR="00653FD1" w:rsidRPr="0035217C" w:rsidRDefault="00653FD1" w:rsidP="00653FD1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Endowment/Restricted/Designated Funds</w:t>
      </w:r>
      <w:r w:rsidR="0035217C">
        <w:rPr>
          <w:rFonts w:ascii="Arial" w:hAnsi="Arial" w:cs="Arial"/>
          <w:b/>
          <w:sz w:val="22"/>
          <w:szCs w:val="22"/>
        </w:rPr>
        <w:t xml:space="preserve"> </w:t>
      </w:r>
    </w:p>
    <w:p w14:paraId="7B7CBFE4" w14:textId="341E4E3D" w:rsidR="00653FD1" w:rsidRDefault="00653FD1" w:rsidP="00653FD1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653FD1">
        <w:rPr>
          <w:rFonts w:ascii="Arial" w:hAnsi="Arial" w:cs="Arial"/>
          <w:sz w:val="22"/>
          <w:szCs w:val="22"/>
        </w:rPr>
        <w:t xml:space="preserve">Were any </w:t>
      </w:r>
      <w:r w:rsidR="001346C7">
        <w:rPr>
          <w:rFonts w:ascii="Arial" w:hAnsi="Arial" w:cs="Arial"/>
          <w:sz w:val="22"/>
          <w:szCs w:val="22"/>
        </w:rPr>
        <w:t>assets with donor restrictions</w:t>
      </w:r>
      <w:r w:rsidRPr="00653FD1">
        <w:rPr>
          <w:rFonts w:ascii="Arial" w:hAnsi="Arial" w:cs="Arial"/>
          <w:sz w:val="22"/>
          <w:szCs w:val="22"/>
        </w:rPr>
        <w:t xml:space="preserve"> established during the year?  If yes, </w:t>
      </w:r>
      <w:r>
        <w:rPr>
          <w:rFonts w:ascii="Arial" w:hAnsi="Arial" w:cs="Arial"/>
          <w:sz w:val="22"/>
          <w:szCs w:val="22"/>
        </w:rPr>
        <w:t>d</w:t>
      </w:r>
      <w:r w:rsidRPr="00653FD1">
        <w:rPr>
          <w:rFonts w:ascii="Arial" w:hAnsi="Arial" w:cs="Arial"/>
          <w:sz w:val="22"/>
          <w:szCs w:val="22"/>
        </w:rPr>
        <w:t>o you have documentation for</w:t>
      </w:r>
    </w:p>
    <w:p w14:paraId="6CCC082F" w14:textId="793FF3EA" w:rsidR="002E055A" w:rsidRDefault="00653FD1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2E055A">
        <w:rPr>
          <w:rFonts w:ascii="Arial" w:hAnsi="Arial" w:cs="Arial"/>
          <w:sz w:val="22"/>
          <w:szCs w:val="22"/>
        </w:rPr>
        <w:t xml:space="preserve"> type of fund (</w:t>
      </w:r>
      <w:r w:rsidR="008E239E">
        <w:rPr>
          <w:rFonts w:ascii="Arial" w:hAnsi="Arial" w:cs="Arial"/>
          <w:sz w:val="22"/>
          <w:szCs w:val="22"/>
        </w:rPr>
        <w:t>i.e.,</w:t>
      </w:r>
      <w:r w:rsidR="002E055A">
        <w:rPr>
          <w:rFonts w:ascii="Arial" w:hAnsi="Arial" w:cs="Arial"/>
          <w:sz w:val="22"/>
          <w:szCs w:val="22"/>
        </w:rPr>
        <w:t xml:space="preserve"> Endowment, Restricted or Designated)</w:t>
      </w:r>
    </w:p>
    <w:p w14:paraId="44E05356" w14:textId="03B6D68B" w:rsidR="002E055A" w:rsidRDefault="00855A8E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Purpose of the fund</w:t>
      </w:r>
      <w:r w:rsidR="002E055A">
        <w:rPr>
          <w:rFonts w:ascii="Arial" w:hAnsi="Arial" w:cs="Arial"/>
          <w:sz w:val="22"/>
          <w:szCs w:val="22"/>
        </w:rPr>
        <w:t xml:space="preserve"> </w:t>
      </w:r>
    </w:p>
    <w:p w14:paraId="7AAB2219" w14:textId="77777777" w:rsidR="002E055A" w:rsidRDefault="002E055A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Vestry/Bishop’s committee approval for the establishment of the fund</w:t>
      </w:r>
    </w:p>
    <w:p w14:paraId="11C699A2" w14:textId="07156AD5" w:rsidR="00653FD1" w:rsidRDefault="002E055A" w:rsidP="002E055A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Were the</w:t>
      </w:r>
      <w:r w:rsidR="00A520F6">
        <w:rPr>
          <w:rFonts w:ascii="Arial" w:hAnsi="Arial" w:cs="Arial"/>
          <w:sz w:val="22"/>
          <w:szCs w:val="22"/>
        </w:rPr>
        <w:t>re</w:t>
      </w:r>
      <w:r>
        <w:rPr>
          <w:rFonts w:ascii="Arial" w:hAnsi="Arial" w:cs="Arial"/>
          <w:sz w:val="22"/>
          <w:szCs w:val="22"/>
        </w:rPr>
        <w:t xml:space="preserve"> any withdrawals from funds during the year? </w:t>
      </w:r>
    </w:p>
    <w:p w14:paraId="3F318E47" w14:textId="556337CD" w:rsidR="00A520F6" w:rsidRPr="00653FD1" w:rsidRDefault="00A520F6" w:rsidP="002E055A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complete </w:t>
      </w:r>
      <w:r w:rsidR="002B5EAF">
        <w:rPr>
          <w:rFonts w:ascii="Arial" w:hAnsi="Arial" w:cs="Arial"/>
          <w:sz w:val="22"/>
          <w:szCs w:val="22"/>
        </w:rPr>
        <w:t>Schedule of Funds excel spreadsheet</w:t>
      </w:r>
    </w:p>
    <w:p w14:paraId="6086CC1E" w14:textId="77777777" w:rsidR="006C1CD5" w:rsidRPr="00E05634" w:rsidRDefault="006C1CD5" w:rsidP="00A51893">
      <w:p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b/>
          <w:sz w:val="22"/>
          <w:szCs w:val="22"/>
        </w:rPr>
        <w:t>Alms Fund</w:t>
      </w:r>
    </w:p>
    <w:p w14:paraId="2E518C3B" w14:textId="50550D79" w:rsidR="00E83F33" w:rsidRPr="00E05634" w:rsidRDefault="00A5679C" w:rsidP="00653FD1">
      <w:pPr>
        <w:numPr>
          <w:ilvl w:val="0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Does</w:t>
      </w:r>
      <w:r w:rsidR="00C52E71" w:rsidRPr="00E05634">
        <w:rPr>
          <w:rFonts w:ascii="Arial" w:hAnsi="Arial" w:cs="Arial"/>
          <w:sz w:val="22"/>
          <w:szCs w:val="22"/>
        </w:rPr>
        <w:t xml:space="preserve"> the church</w:t>
      </w:r>
      <w:r w:rsidR="00C12343" w:rsidRPr="00E05634">
        <w:rPr>
          <w:rFonts w:ascii="Arial" w:hAnsi="Arial" w:cs="Arial"/>
          <w:sz w:val="22"/>
          <w:szCs w:val="22"/>
        </w:rPr>
        <w:t xml:space="preserve"> </w:t>
      </w:r>
      <w:r w:rsidR="00C52E71" w:rsidRPr="00E05634">
        <w:rPr>
          <w:rFonts w:ascii="Arial" w:hAnsi="Arial" w:cs="Arial"/>
          <w:sz w:val="22"/>
          <w:szCs w:val="22"/>
        </w:rPr>
        <w:t>ha</w:t>
      </w:r>
      <w:r w:rsidRPr="00E05634">
        <w:rPr>
          <w:rFonts w:ascii="Arial" w:hAnsi="Arial" w:cs="Arial"/>
          <w:sz w:val="22"/>
          <w:szCs w:val="22"/>
        </w:rPr>
        <w:t>ve</w:t>
      </w:r>
      <w:r w:rsidR="00C52E71" w:rsidRPr="00E05634">
        <w:rPr>
          <w:rFonts w:ascii="Arial" w:hAnsi="Arial" w:cs="Arial"/>
          <w:sz w:val="22"/>
          <w:szCs w:val="22"/>
        </w:rPr>
        <w:t xml:space="preserve"> a</w:t>
      </w:r>
      <w:r w:rsidR="00A93721">
        <w:rPr>
          <w:rFonts w:ascii="Arial" w:hAnsi="Arial" w:cs="Arial"/>
          <w:sz w:val="22"/>
          <w:szCs w:val="22"/>
        </w:rPr>
        <w:t>n</w:t>
      </w:r>
      <w:r w:rsidRPr="00E05634">
        <w:rPr>
          <w:rFonts w:ascii="Arial" w:hAnsi="Arial" w:cs="Arial"/>
          <w:sz w:val="22"/>
          <w:szCs w:val="22"/>
        </w:rPr>
        <w:t xml:space="preserve"> Al</w:t>
      </w:r>
      <w:r w:rsidR="00D075D1" w:rsidRPr="00E05634">
        <w:rPr>
          <w:rFonts w:ascii="Arial" w:hAnsi="Arial" w:cs="Arial"/>
          <w:sz w:val="22"/>
          <w:szCs w:val="22"/>
        </w:rPr>
        <w:t>ms</w:t>
      </w:r>
      <w:r w:rsidR="00C52E71" w:rsidRPr="00E05634">
        <w:rPr>
          <w:rFonts w:ascii="Arial" w:hAnsi="Arial" w:cs="Arial"/>
          <w:sz w:val="22"/>
          <w:szCs w:val="22"/>
        </w:rPr>
        <w:t xml:space="preserve"> </w:t>
      </w:r>
      <w:r w:rsidRPr="00E05634">
        <w:rPr>
          <w:rFonts w:ascii="Arial" w:hAnsi="Arial" w:cs="Arial"/>
          <w:sz w:val="22"/>
          <w:szCs w:val="22"/>
        </w:rPr>
        <w:t>F</w:t>
      </w:r>
      <w:r w:rsidR="00C52E71" w:rsidRPr="00E05634">
        <w:rPr>
          <w:rFonts w:ascii="Arial" w:hAnsi="Arial" w:cs="Arial"/>
          <w:sz w:val="22"/>
          <w:szCs w:val="22"/>
        </w:rPr>
        <w:t>und</w:t>
      </w:r>
      <w:r w:rsidR="00A93721">
        <w:rPr>
          <w:rFonts w:ascii="Arial" w:hAnsi="Arial" w:cs="Arial"/>
          <w:sz w:val="22"/>
          <w:szCs w:val="22"/>
        </w:rPr>
        <w:t xml:space="preserve"> that is separate from the </w:t>
      </w:r>
      <w:r w:rsidR="00A51893">
        <w:rPr>
          <w:rFonts w:ascii="Arial" w:hAnsi="Arial" w:cs="Arial"/>
          <w:sz w:val="22"/>
          <w:szCs w:val="22"/>
        </w:rPr>
        <w:t xml:space="preserve">operating/general account?  </w:t>
      </w:r>
    </w:p>
    <w:p w14:paraId="097D6FD4" w14:textId="69F2CC06" w:rsidR="00F24C15" w:rsidRPr="0035217C" w:rsidRDefault="00A51893" w:rsidP="00653FD1">
      <w:pPr>
        <w:numPr>
          <w:ilvl w:val="1"/>
          <w:numId w:val="37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name and Fedral ID number used for the account?</w:t>
      </w:r>
      <w:r w:rsidR="00C52E71" w:rsidRPr="00E05634">
        <w:rPr>
          <w:rFonts w:ascii="Arial" w:hAnsi="Arial" w:cs="Arial"/>
          <w:sz w:val="22"/>
          <w:szCs w:val="22"/>
        </w:rPr>
        <w:t xml:space="preserve">  </w:t>
      </w:r>
    </w:p>
    <w:p w14:paraId="69C428F9" w14:textId="2289DFB1" w:rsidR="00A51893" w:rsidRDefault="00A51893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often i</w:t>
      </w:r>
      <w:r w:rsidRPr="00E05634">
        <w:rPr>
          <w:rFonts w:ascii="Arial" w:hAnsi="Arial" w:cs="Arial"/>
          <w:sz w:val="22"/>
          <w:szCs w:val="22"/>
        </w:rPr>
        <w:t>s the account reconciled?</w:t>
      </w:r>
      <w:r w:rsidR="0035217C">
        <w:rPr>
          <w:rFonts w:ascii="Arial" w:hAnsi="Arial" w:cs="Arial"/>
          <w:sz w:val="22"/>
          <w:szCs w:val="22"/>
        </w:rPr>
        <w:t xml:space="preserve"> </w:t>
      </w:r>
    </w:p>
    <w:p w14:paraId="02DAA472" w14:textId="1E575727" w:rsidR="00A51893" w:rsidRPr="00E05634" w:rsidRDefault="00A51893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Who reconciles the account?</w:t>
      </w:r>
      <w:r w:rsidR="0035217C">
        <w:rPr>
          <w:rFonts w:ascii="Arial" w:hAnsi="Arial" w:cs="Arial"/>
          <w:sz w:val="22"/>
          <w:szCs w:val="22"/>
        </w:rPr>
        <w:t xml:space="preserve"> </w:t>
      </w:r>
    </w:p>
    <w:p w14:paraId="5C3CAECB" w14:textId="17B74272" w:rsidR="00A51893" w:rsidRDefault="00E83F33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When</w:t>
      </w:r>
      <w:r w:rsidR="00B61041" w:rsidRPr="00E05634">
        <w:rPr>
          <w:rFonts w:ascii="Arial" w:hAnsi="Arial" w:cs="Arial"/>
          <w:sz w:val="22"/>
          <w:szCs w:val="22"/>
        </w:rPr>
        <w:t xml:space="preserve"> was the last audit of the </w:t>
      </w:r>
      <w:r w:rsidR="00A5679C" w:rsidRPr="00E05634">
        <w:rPr>
          <w:rFonts w:ascii="Arial" w:hAnsi="Arial" w:cs="Arial"/>
          <w:sz w:val="22"/>
          <w:szCs w:val="22"/>
        </w:rPr>
        <w:t>A</w:t>
      </w:r>
      <w:r w:rsidR="00D075D1" w:rsidRPr="00E05634">
        <w:rPr>
          <w:rFonts w:ascii="Arial" w:hAnsi="Arial" w:cs="Arial"/>
          <w:sz w:val="22"/>
          <w:szCs w:val="22"/>
        </w:rPr>
        <w:t>lms</w:t>
      </w:r>
      <w:r w:rsidR="00B61041" w:rsidRPr="00E05634">
        <w:rPr>
          <w:rFonts w:ascii="Arial" w:hAnsi="Arial" w:cs="Arial"/>
          <w:sz w:val="22"/>
          <w:szCs w:val="22"/>
        </w:rPr>
        <w:t xml:space="preserve"> </w:t>
      </w:r>
      <w:r w:rsidR="00A5679C" w:rsidRPr="00E05634">
        <w:rPr>
          <w:rFonts w:ascii="Arial" w:hAnsi="Arial" w:cs="Arial"/>
          <w:sz w:val="22"/>
          <w:szCs w:val="22"/>
        </w:rPr>
        <w:t>F</w:t>
      </w:r>
      <w:r w:rsidR="00B61041" w:rsidRPr="00E05634">
        <w:rPr>
          <w:rFonts w:ascii="Arial" w:hAnsi="Arial" w:cs="Arial"/>
          <w:sz w:val="22"/>
          <w:szCs w:val="22"/>
        </w:rPr>
        <w:t>und</w:t>
      </w:r>
      <w:r w:rsidR="00A51893">
        <w:rPr>
          <w:rFonts w:ascii="Arial" w:hAnsi="Arial" w:cs="Arial"/>
          <w:sz w:val="22"/>
          <w:szCs w:val="22"/>
        </w:rPr>
        <w:t>?</w:t>
      </w:r>
      <w:r w:rsidR="0035217C">
        <w:rPr>
          <w:rFonts w:ascii="Arial" w:hAnsi="Arial" w:cs="Arial"/>
          <w:sz w:val="22"/>
          <w:szCs w:val="22"/>
        </w:rPr>
        <w:t xml:space="preserve"> </w:t>
      </w:r>
    </w:p>
    <w:p w14:paraId="00F15074" w14:textId="17C805FF" w:rsidR="00B61041" w:rsidRPr="00E05634" w:rsidRDefault="00A51893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B61041" w:rsidRPr="00E05634">
        <w:rPr>
          <w:rFonts w:ascii="Arial" w:hAnsi="Arial" w:cs="Arial"/>
          <w:sz w:val="22"/>
          <w:szCs w:val="22"/>
        </w:rPr>
        <w:t>ho performed the audit?</w:t>
      </w:r>
      <w:r w:rsidR="0035217C">
        <w:rPr>
          <w:rFonts w:ascii="Arial" w:hAnsi="Arial" w:cs="Arial"/>
          <w:sz w:val="22"/>
          <w:szCs w:val="22"/>
        </w:rPr>
        <w:t xml:space="preserve"> </w:t>
      </w:r>
    </w:p>
    <w:p w14:paraId="44A82145" w14:textId="5ADE7F9E" w:rsidR="00E83F33" w:rsidRPr="00E05634" w:rsidRDefault="00E83F33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 xml:space="preserve">How </w:t>
      </w:r>
      <w:r w:rsidR="006C1CD5" w:rsidRPr="00E05634">
        <w:rPr>
          <w:rFonts w:ascii="Arial" w:hAnsi="Arial" w:cs="Arial"/>
          <w:sz w:val="22"/>
          <w:szCs w:val="22"/>
        </w:rPr>
        <w:t xml:space="preserve">are Alms </w:t>
      </w:r>
      <w:r w:rsidRPr="00E05634">
        <w:rPr>
          <w:rFonts w:ascii="Arial" w:hAnsi="Arial" w:cs="Arial"/>
          <w:sz w:val="22"/>
          <w:szCs w:val="22"/>
        </w:rPr>
        <w:t>disbursement</w:t>
      </w:r>
      <w:r w:rsidR="006C1CD5" w:rsidRPr="00E05634">
        <w:rPr>
          <w:rFonts w:ascii="Arial" w:hAnsi="Arial" w:cs="Arial"/>
          <w:sz w:val="22"/>
          <w:szCs w:val="22"/>
        </w:rPr>
        <w:t>s</w:t>
      </w:r>
      <w:r w:rsidRPr="00E05634">
        <w:rPr>
          <w:rFonts w:ascii="Arial" w:hAnsi="Arial" w:cs="Arial"/>
          <w:sz w:val="22"/>
          <w:szCs w:val="22"/>
        </w:rPr>
        <w:t xml:space="preserve"> processed?</w:t>
      </w:r>
      <w:r w:rsidR="0035217C">
        <w:rPr>
          <w:rFonts w:ascii="Arial" w:hAnsi="Arial" w:cs="Arial"/>
          <w:sz w:val="22"/>
          <w:szCs w:val="22"/>
        </w:rPr>
        <w:t xml:space="preserve"> </w:t>
      </w:r>
    </w:p>
    <w:p w14:paraId="0C8DC9BD" w14:textId="24D2C0CB" w:rsidR="00E83F33" w:rsidRPr="00E05634" w:rsidRDefault="00A51893" w:rsidP="00653FD1">
      <w:pPr>
        <w:numPr>
          <w:ilvl w:val="1"/>
          <w:numId w:val="37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</w:t>
      </w:r>
      <w:r w:rsidR="00E83F33" w:rsidRPr="00E05634">
        <w:rPr>
          <w:rFonts w:ascii="Arial" w:hAnsi="Arial" w:cs="Arial"/>
          <w:sz w:val="22"/>
          <w:szCs w:val="22"/>
        </w:rPr>
        <w:t xml:space="preserve"> the procedures/policy </w:t>
      </w:r>
      <w:r>
        <w:rPr>
          <w:rFonts w:ascii="Arial" w:hAnsi="Arial" w:cs="Arial"/>
          <w:sz w:val="22"/>
          <w:szCs w:val="22"/>
        </w:rPr>
        <w:t>for</w:t>
      </w:r>
      <w:r w:rsidR="00E83F33" w:rsidRPr="00E05634">
        <w:rPr>
          <w:rFonts w:ascii="Arial" w:hAnsi="Arial" w:cs="Arial"/>
          <w:sz w:val="22"/>
          <w:szCs w:val="22"/>
        </w:rPr>
        <w:t xml:space="preserve"> disbursements?</w:t>
      </w:r>
      <w:r w:rsidR="0035217C">
        <w:rPr>
          <w:rFonts w:ascii="Arial" w:hAnsi="Arial" w:cs="Arial"/>
          <w:sz w:val="22"/>
          <w:szCs w:val="22"/>
        </w:rPr>
        <w:t xml:space="preserve"> </w:t>
      </w:r>
    </w:p>
    <w:p w14:paraId="4CF7521A" w14:textId="77777777" w:rsidR="00E83F33" w:rsidRPr="00E05634" w:rsidRDefault="00E83F33" w:rsidP="002C04FF">
      <w:pPr>
        <w:rPr>
          <w:rFonts w:ascii="Arial" w:hAnsi="Arial" w:cs="Arial"/>
          <w:sz w:val="22"/>
          <w:szCs w:val="22"/>
        </w:rPr>
      </w:pPr>
    </w:p>
    <w:p w14:paraId="2FCA6EE9" w14:textId="77777777" w:rsidR="002E055A" w:rsidRPr="00AC354D" w:rsidRDefault="002E055A" w:rsidP="002E055A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Tax reporting</w:t>
      </w:r>
    </w:p>
    <w:p w14:paraId="040DA07D" w14:textId="463A4FBE" w:rsidR="002E055A" w:rsidRPr="002E055A" w:rsidRDefault="002E055A" w:rsidP="002E055A">
      <w:pPr>
        <w:pStyle w:val="ListParagraph"/>
        <w:numPr>
          <w:ilvl w:val="0"/>
          <w:numId w:val="38"/>
        </w:numPr>
        <w:spacing w:after="120"/>
        <w:rPr>
          <w:rFonts w:ascii="Arial" w:hAnsi="Arial"/>
          <w:sz w:val="22"/>
          <w:szCs w:val="22"/>
        </w:rPr>
      </w:pPr>
      <w:r w:rsidRPr="002E055A">
        <w:rPr>
          <w:rFonts w:ascii="Arial" w:hAnsi="Arial"/>
          <w:sz w:val="22"/>
          <w:szCs w:val="22"/>
        </w:rPr>
        <w:t>Who do you use for your payroll?</w:t>
      </w:r>
      <w:r w:rsidR="0035217C">
        <w:rPr>
          <w:rFonts w:ascii="Arial" w:hAnsi="Arial"/>
          <w:sz w:val="22"/>
          <w:szCs w:val="22"/>
        </w:rPr>
        <w:t xml:space="preserve"> </w:t>
      </w:r>
    </w:p>
    <w:p w14:paraId="19D28599" w14:textId="4611F36E" w:rsidR="002E055A" w:rsidRPr="0035217C" w:rsidRDefault="002E055A" w:rsidP="002E055A">
      <w:pPr>
        <w:pStyle w:val="ListParagraph"/>
        <w:numPr>
          <w:ilvl w:val="0"/>
          <w:numId w:val="38"/>
        </w:numPr>
        <w:spacing w:after="120"/>
        <w:rPr>
          <w:rFonts w:ascii="Arial" w:hAnsi="Arial"/>
          <w:b/>
          <w:sz w:val="22"/>
          <w:szCs w:val="22"/>
        </w:rPr>
      </w:pPr>
      <w:r w:rsidRPr="002E055A">
        <w:rPr>
          <w:rFonts w:ascii="Arial" w:hAnsi="Arial"/>
          <w:sz w:val="22"/>
          <w:szCs w:val="22"/>
        </w:rPr>
        <w:t>Who prepares the W-2 and W-3 forms?</w:t>
      </w:r>
      <w:r w:rsidR="0035217C">
        <w:rPr>
          <w:rFonts w:ascii="Arial" w:hAnsi="Arial"/>
          <w:sz w:val="22"/>
          <w:szCs w:val="22"/>
        </w:rPr>
        <w:t xml:space="preserve"> </w:t>
      </w:r>
    </w:p>
    <w:p w14:paraId="3C5BFC2C" w14:textId="4D466D0F" w:rsidR="002E055A" w:rsidRPr="002E055A" w:rsidRDefault="002E055A" w:rsidP="002E055A">
      <w:pPr>
        <w:pStyle w:val="ListParagraph"/>
        <w:numPr>
          <w:ilvl w:val="0"/>
          <w:numId w:val="38"/>
        </w:numPr>
        <w:spacing w:after="120"/>
        <w:rPr>
          <w:rFonts w:ascii="Arial" w:hAnsi="Arial"/>
          <w:sz w:val="22"/>
          <w:szCs w:val="22"/>
        </w:rPr>
      </w:pPr>
      <w:r w:rsidRPr="002E055A">
        <w:rPr>
          <w:rFonts w:ascii="Arial" w:hAnsi="Arial"/>
          <w:sz w:val="22"/>
          <w:szCs w:val="22"/>
        </w:rPr>
        <w:t>When were the W-2 and W-3 forms filed?</w:t>
      </w:r>
      <w:r w:rsidR="0035217C">
        <w:rPr>
          <w:rFonts w:ascii="Arial" w:hAnsi="Arial"/>
          <w:sz w:val="22"/>
          <w:szCs w:val="22"/>
        </w:rPr>
        <w:t xml:space="preserve"> </w:t>
      </w:r>
    </w:p>
    <w:p w14:paraId="2FE609AA" w14:textId="21D2A7F3" w:rsidR="002E055A" w:rsidRPr="002E055A" w:rsidRDefault="002E055A" w:rsidP="002E055A">
      <w:pPr>
        <w:pStyle w:val="ListParagraph"/>
        <w:numPr>
          <w:ilvl w:val="0"/>
          <w:numId w:val="38"/>
        </w:numPr>
        <w:spacing w:after="120"/>
        <w:rPr>
          <w:rFonts w:ascii="Arial" w:hAnsi="Arial"/>
          <w:sz w:val="22"/>
          <w:szCs w:val="22"/>
        </w:rPr>
      </w:pPr>
      <w:r w:rsidRPr="002E055A">
        <w:rPr>
          <w:rFonts w:ascii="Arial" w:hAnsi="Arial"/>
          <w:sz w:val="22"/>
          <w:szCs w:val="22"/>
        </w:rPr>
        <w:t>Who reviews the W-2 and W-3 forms?</w:t>
      </w:r>
      <w:r w:rsidR="0035217C">
        <w:rPr>
          <w:rFonts w:ascii="Arial" w:hAnsi="Arial"/>
          <w:sz w:val="22"/>
          <w:szCs w:val="22"/>
        </w:rPr>
        <w:t xml:space="preserve"> </w:t>
      </w:r>
    </w:p>
    <w:p w14:paraId="4CAFF944" w14:textId="130ABC0A" w:rsidR="002E055A" w:rsidRPr="002E055A" w:rsidRDefault="002E055A" w:rsidP="002E055A">
      <w:pPr>
        <w:pStyle w:val="ListParagraph"/>
        <w:numPr>
          <w:ilvl w:val="0"/>
          <w:numId w:val="38"/>
        </w:numPr>
        <w:spacing w:after="120"/>
        <w:rPr>
          <w:rFonts w:ascii="Arial" w:hAnsi="Arial"/>
          <w:sz w:val="22"/>
          <w:szCs w:val="22"/>
        </w:rPr>
      </w:pPr>
      <w:r w:rsidRPr="002E055A">
        <w:rPr>
          <w:rFonts w:ascii="Arial" w:hAnsi="Arial"/>
          <w:sz w:val="22"/>
          <w:szCs w:val="22"/>
        </w:rPr>
        <w:t>Who prepares the 1099</w:t>
      </w:r>
      <w:commentRangeStart w:id="0"/>
      <w:r w:rsidRPr="002E055A">
        <w:rPr>
          <w:rFonts w:ascii="Arial" w:hAnsi="Arial"/>
          <w:sz w:val="22"/>
          <w:szCs w:val="22"/>
        </w:rPr>
        <w:t xml:space="preserve"> </w:t>
      </w:r>
      <w:commentRangeEnd w:id="0"/>
      <w:r w:rsidR="00ED7BA8">
        <w:rPr>
          <w:rStyle w:val="CommentReference"/>
        </w:rPr>
        <w:commentReference w:id="0"/>
      </w:r>
      <w:r w:rsidRPr="002E055A">
        <w:rPr>
          <w:rFonts w:ascii="Arial" w:hAnsi="Arial"/>
          <w:sz w:val="22"/>
          <w:szCs w:val="22"/>
        </w:rPr>
        <w:t>and 1096 forms?</w:t>
      </w:r>
      <w:r w:rsidR="0035217C">
        <w:rPr>
          <w:rFonts w:ascii="Arial" w:hAnsi="Arial"/>
          <w:sz w:val="22"/>
          <w:szCs w:val="22"/>
        </w:rPr>
        <w:t xml:space="preserve"> </w:t>
      </w:r>
    </w:p>
    <w:p w14:paraId="15FA88C3" w14:textId="32D39B01" w:rsidR="002E055A" w:rsidRPr="002E055A" w:rsidRDefault="002E055A" w:rsidP="002E055A">
      <w:pPr>
        <w:pStyle w:val="ListParagraph"/>
        <w:numPr>
          <w:ilvl w:val="0"/>
          <w:numId w:val="38"/>
        </w:numPr>
        <w:spacing w:after="120"/>
        <w:rPr>
          <w:rFonts w:ascii="Arial" w:hAnsi="Arial"/>
          <w:sz w:val="22"/>
          <w:szCs w:val="22"/>
        </w:rPr>
      </w:pPr>
      <w:r w:rsidRPr="002E055A">
        <w:rPr>
          <w:rFonts w:ascii="Arial" w:hAnsi="Arial"/>
          <w:sz w:val="22"/>
          <w:szCs w:val="22"/>
        </w:rPr>
        <w:t>When were the 1099 and 1096 forms filed?</w:t>
      </w:r>
      <w:r w:rsidR="0035217C">
        <w:rPr>
          <w:rFonts w:ascii="Arial" w:hAnsi="Arial"/>
          <w:sz w:val="22"/>
          <w:szCs w:val="22"/>
        </w:rPr>
        <w:t xml:space="preserve"> </w:t>
      </w:r>
    </w:p>
    <w:p w14:paraId="768DC19D" w14:textId="77777777" w:rsidR="007E3A8E" w:rsidRDefault="007E3A8E" w:rsidP="00FD452C">
      <w:pPr>
        <w:spacing w:after="120"/>
        <w:rPr>
          <w:rFonts w:ascii="Arial" w:hAnsi="Arial" w:cs="Arial"/>
          <w:b/>
          <w:sz w:val="22"/>
          <w:szCs w:val="22"/>
        </w:rPr>
      </w:pPr>
    </w:p>
    <w:p w14:paraId="513EB282" w14:textId="7AC8706B" w:rsidR="00134A44" w:rsidRDefault="00134A44" w:rsidP="00FD452C">
      <w:pPr>
        <w:spacing w:after="120"/>
        <w:rPr>
          <w:rFonts w:ascii="Arial" w:hAnsi="Arial" w:cs="Arial"/>
          <w:b/>
          <w:sz w:val="22"/>
          <w:szCs w:val="22"/>
        </w:rPr>
      </w:pPr>
      <w:r w:rsidRPr="00E05634">
        <w:rPr>
          <w:rFonts w:ascii="Arial" w:hAnsi="Arial" w:cs="Arial"/>
          <w:b/>
          <w:sz w:val="22"/>
          <w:szCs w:val="22"/>
        </w:rPr>
        <w:t>Budget Preparation</w:t>
      </w:r>
    </w:p>
    <w:p w14:paraId="257750AF" w14:textId="480D6167" w:rsidR="006322F6" w:rsidRPr="00E05634" w:rsidRDefault="00134A44" w:rsidP="002E055A">
      <w:pPr>
        <w:numPr>
          <w:ilvl w:val="0"/>
          <w:numId w:val="39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Who prepares the budget?</w:t>
      </w:r>
      <w:r w:rsidR="0035217C">
        <w:rPr>
          <w:rFonts w:ascii="Arial" w:hAnsi="Arial" w:cs="Arial"/>
          <w:sz w:val="22"/>
          <w:szCs w:val="22"/>
        </w:rPr>
        <w:t xml:space="preserve"> </w:t>
      </w:r>
    </w:p>
    <w:p w14:paraId="735A8825" w14:textId="07C36357" w:rsidR="00134A44" w:rsidRPr="00E05634" w:rsidRDefault="00134A44" w:rsidP="002E055A">
      <w:pPr>
        <w:numPr>
          <w:ilvl w:val="0"/>
          <w:numId w:val="39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What</w:t>
      </w:r>
      <w:r w:rsidR="00F54454">
        <w:rPr>
          <w:rFonts w:ascii="Arial" w:hAnsi="Arial" w:cs="Arial"/>
          <w:sz w:val="22"/>
          <w:szCs w:val="22"/>
        </w:rPr>
        <w:t xml:space="preserve"> is</w:t>
      </w:r>
      <w:r w:rsidRPr="00E05634">
        <w:rPr>
          <w:rFonts w:ascii="Arial" w:hAnsi="Arial" w:cs="Arial"/>
          <w:sz w:val="22"/>
          <w:szCs w:val="22"/>
        </w:rPr>
        <w:t xml:space="preserve"> process </w:t>
      </w:r>
      <w:r w:rsidR="00F54454">
        <w:rPr>
          <w:rFonts w:ascii="Arial" w:hAnsi="Arial" w:cs="Arial"/>
          <w:sz w:val="22"/>
          <w:szCs w:val="22"/>
        </w:rPr>
        <w:t>of</w:t>
      </w:r>
      <w:r w:rsidRPr="00E05634">
        <w:rPr>
          <w:rFonts w:ascii="Arial" w:hAnsi="Arial" w:cs="Arial"/>
          <w:sz w:val="22"/>
          <w:szCs w:val="22"/>
        </w:rPr>
        <w:t xml:space="preserve"> preparing the budget?</w:t>
      </w:r>
      <w:r w:rsidR="0035217C">
        <w:rPr>
          <w:rFonts w:ascii="Arial" w:hAnsi="Arial" w:cs="Arial"/>
          <w:sz w:val="22"/>
          <w:szCs w:val="22"/>
        </w:rPr>
        <w:t xml:space="preserve"> </w:t>
      </w:r>
    </w:p>
    <w:p w14:paraId="12514F12" w14:textId="5DD85A2E" w:rsidR="006F3C6D" w:rsidRPr="00E05634" w:rsidRDefault="001E2A6D" w:rsidP="002E055A">
      <w:pPr>
        <w:numPr>
          <w:ilvl w:val="0"/>
          <w:numId w:val="39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Is the budget reviewed/approved</w:t>
      </w:r>
      <w:r w:rsidR="006F3C6D" w:rsidRPr="00E05634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 xml:space="preserve"> By whom?</w:t>
      </w:r>
      <w:r w:rsidR="0035217C">
        <w:rPr>
          <w:rFonts w:ascii="Arial" w:hAnsi="Arial" w:cs="Arial"/>
          <w:sz w:val="22"/>
          <w:szCs w:val="22"/>
        </w:rPr>
        <w:t xml:space="preserve"> </w:t>
      </w:r>
    </w:p>
    <w:p w14:paraId="13E4F544" w14:textId="329B5518" w:rsidR="006F3C6D" w:rsidRPr="00E05634" w:rsidRDefault="006F3C6D" w:rsidP="002E055A">
      <w:pPr>
        <w:numPr>
          <w:ilvl w:val="0"/>
          <w:numId w:val="39"/>
        </w:numPr>
        <w:spacing w:after="120"/>
        <w:rPr>
          <w:rFonts w:ascii="Arial" w:hAnsi="Arial" w:cs="Arial"/>
          <w:sz w:val="22"/>
          <w:szCs w:val="22"/>
        </w:rPr>
      </w:pPr>
      <w:r w:rsidRPr="00E05634">
        <w:rPr>
          <w:rFonts w:ascii="Arial" w:hAnsi="Arial" w:cs="Arial"/>
          <w:sz w:val="22"/>
          <w:szCs w:val="22"/>
        </w:rPr>
        <w:t>Is th</w:t>
      </w:r>
      <w:r w:rsidR="002121BE" w:rsidRPr="00E05634">
        <w:rPr>
          <w:rFonts w:ascii="Arial" w:hAnsi="Arial" w:cs="Arial"/>
          <w:sz w:val="22"/>
          <w:szCs w:val="22"/>
        </w:rPr>
        <w:t>e budget compared</w:t>
      </w:r>
      <w:r w:rsidR="00393DB0" w:rsidRPr="00E05634">
        <w:rPr>
          <w:rFonts w:ascii="Arial" w:hAnsi="Arial" w:cs="Arial"/>
          <w:sz w:val="22"/>
          <w:szCs w:val="22"/>
        </w:rPr>
        <w:t xml:space="preserve"> to</w:t>
      </w:r>
      <w:r w:rsidRPr="00E05634">
        <w:rPr>
          <w:rFonts w:ascii="Arial" w:hAnsi="Arial" w:cs="Arial"/>
          <w:sz w:val="22"/>
          <w:szCs w:val="22"/>
        </w:rPr>
        <w:t xml:space="preserve"> actual income and expenses during the year?  If </w:t>
      </w:r>
      <w:r w:rsidR="00FD452C">
        <w:rPr>
          <w:rFonts w:ascii="Arial" w:hAnsi="Arial" w:cs="Arial"/>
          <w:sz w:val="22"/>
          <w:szCs w:val="22"/>
        </w:rPr>
        <w:t>yes</w:t>
      </w:r>
      <w:r w:rsidRPr="00E05634">
        <w:rPr>
          <w:rFonts w:ascii="Arial" w:hAnsi="Arial" w:cs="Arial"/>
          <w:sz w:val="22"/>
          <w:szCs w:val="22"/>
        </w:rPr>
        <w:t>, by whom and how often?</w:t>
      </w:r>
      <w:r w:rsidR="0035217C">
        <w:rPr>
          <w:rFonts w:ascii="Arial" w:hAnsi="Arial" w:cs="Arial"/>
          <w:sz w:val="22"/>
          <w:szCs w:val="22"/>
        </w:rPr>
        <w:t xml:space="preserve"> </w:t>
      </w:r>
    </w:p>
    <w:p w14:paraId="51A1E3D4" w14:textId="77777777" w:rsidR="00B91EC5" w:rsidRPr="00E05634" w:rsidRDefault="00B91EC5" w:rsidP="0042393C">
      <w:pPr>
        <w:rPr>
          <w:rFonts w:ascii="Arial" w:hAnsi="Arial" w:cs="Arial"/>
          <w:sz w:val="22"/>
          <w:szCs w:val="22"/>
        </w:rPr>
      </w:pPr>
    </w:p>
    <w:p w14:paraId="3AEF01D9" w14:textId="77777777" w:rsidR="0085018F" w:rsidRDefault="00393DB0" w:rsidP="0042393C">
      <w:pPr>
        <w:rPr>
          <w:rFonts w:ascii="Arial" w:hAnsi="Arial" w:cs="Arial"/>
          <w:b/>
          <w:sz w:val="22"/>
          <w:szCs w:val="22"/>
        </w:rPr>
      </w:pPr>
      <w:r w:rsidRPr="00E05634">
        <w:rPr>
          <w:rFonts w:ascii="Arial" w:hAnsi="Arial" w:cs="Arial"/>
          <w:b/>
          <w:sz w:val="22"/>
          <w:szCs w:val="22"/>
        </w:rPr>
        <w:t>Pledge records</w:t>
      </w:r>
      <w:r w:rsidR="00D075D1" w:rsidRPr="00E05634">
        <w:rPr>
          <w:rFonts w:ascii="Arial" w:hAnsi="Arial" w:cs="Arial"/>
          <w:b/>
          <w:sz w:val="22"/>
          <w:szCs w:val="22"/>
        </w:rPr>
        <w:t xml:space="preserve"> </w:t>
      </w:r>
    </w:p>
    <w:p w14:paraId="7E26C69B" w14:textId="77777777" w:rsidR="00387470" w:rsidRPr="00E05634" w:rsidRDefault="00387470" w:rsidP="0042393C">
      <w:pPr>
        <w:rPr>
          <w:rFonts w:ascii="Arial" w:hAnsi="Arial" w:cs="Arial"/>
          <w:b/>
          <w:sz w:val="22"/>
          <w:szCs w:val="22"/>
        </w:rPr>
      </w:pPr>
    </w:p>
    <w:p w14:paraId="309E3447" w14:textId="0C1C360A" w:rsidR="00E83F33" w:rsidRPr="00E05634" w:rsidRDefault="00FD452C" w:rsidP="002E055A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software is used to maintain </w:t>
      </w:r>
      <w:r w:rsidR="00C62EC4" w:rsidRPr="00E05634">
        <w:rPr>
          <w:rFonts w:ascii="Arial" w:hAnsi="Arial" w:cs="Arial"/>
          <w:sz w:val="22"/>
          <w:szCs w:val="22"/>
        </w:rPr>
        <w:t>pledge records</w:t>
      </w:r>
      <w:r>
        <w:rPr>
          <w:rFonts w:ascii="Arial" w:hAnsi="Arial" w:cs="Arial"/>
          <w:sz w:val="22"/>
          <w:szCs w:val="22"/>
        </w:rPr>
        <w:t>?</w:t>
      </w:r>
      <w:r w:rsidR="00C62EC4" w:rsidRPr="00E05634">
        <w:rPr>
          <w:rFonts w:ascii="Arial" w:hAnsi="Arial" w:cs="Arial"/>
          <w:sz w:val="22"/>
          <w:szCs w:val="22"/>
        </w:rPr>
        <w:t xml:space="preserve">  </w:t>
      </w:r>
    </w:p>
    <w:p w14:paraId="1E442B95" w14:textId="77777777" w:rsidR="00AC354D" w:rsidRDefault="00AC354D" w:rsidP="00AC354D">
      <w:pPr>
        <w:pStyle w:val="ListParagraph"/>
        <w:rPr>
          <w:rFonts w:ascii="Arial" w:hAnsi="Arial" w:cs="Arial"/>
          <w:sz w:val="22"/>
          <w:szCs w:val="22"/>
        </w:rPr>
      </w:pPr>
    </w:p>
    <w:p w14:paraId="4639A8FE" w14:textId="4D82FBF5" w:rsidR="002E055A" w:rsidRDefault="001503EC" w:rsidP="002E055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Initial i</w:t>
      </w:r>
      <w:r w:rsidR="002E055A">
        <w:rPr>
          <w:rFonts w:ascii="Arial" w:hAnsi="Arial" w:cs="Arial"/>
          <w:b/>
          <w:sz w:val="22"/>
          <w:szCs w:val="22"/>
        </w:rPr>
        <w:t xml:space="preserve">tems to </w:t>
      </w:r>
      <w:r w:rsidR="00232D81">
        <w:rPr>
          <w:rFonts w:ascii="Arial" w:hAnsi="Arial" w:cs="Arial"/>
          <w:b/>
          <w:sz w:val="22"/>
          <w:szCs w:val="22"/>
        </w:rPr>
        <w:t xml:space="preserve">have readily available to the reviewer </w:t>
      </w:r>
    </w:p>
    <w:p w14:paraId="2D14FD81" w14:textId="77777777" w:rsidR="002E055A" w:rsidRPr="00E05634" w:rsidRDefault="002E055A" w:rsidP="002E055A">
      <w:pPr>
        <w:rPr>
          <w:rFonts w:ascii="Arial" w:hAnsi="Arial" w:cs="Arial"/>
          <w:b/>
          <w:sz w:val="22"/>
          <w:szCs w:val="22"/>
        </w:rPr>
      </w:pPr>
    </w:p>
    <w:p w14:paraId="6C8188AB" w14:textId="79289E0A" w:rsidR="002C2A2F" w:rsidRDefault="002C2A2F" w:rsidP="002C2A2F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Statements</w:t>
      </w:r>
      <w:r w:rsidR="0018518B">
        <w:rPr>
          <w:rFonts w:ascii="Arial" w:hAnsi="Arial" w:cs="Arial"/>
          <w:sz w:val="22"/>
          <w:szCs w:val="22"/>
        </w:rPr>
        <w:t xml:space="preserve"> – January through December 2022</w:t>
      </w:r>
    </w:p>
    <w:p w14:paraId="7003BBF8" w14:textId="4F0D3E89" w:rsidR="00E94996" w:rsidRDefault="00E94996" w:rsidP="00E94996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Check register for 2022</w:t>
      </w:r>
      <w:r w:rsidR="00ED7BA8">
        <w:rPr>
          <w:rFonts w:ascii="Arial" w:hAnsi="Arial" w:cs="Arial"/>
          <w:sz w:val="22"/>
          <w:szCs w:val="22"/>
        </w:rPr>
        <w:t xml:space="preserve"> (that includes the following)</w:t>
      </w:r>
    </w:p>
    <w:p w14:paraId="5A4F0151" w14:textId="77777777" w:rsidR="00E94996" w:rsidRDefault="00E94996" w:rsidP="00E94996">
      <w:pPr>
        <w:numPr>
          <w:ilvl w:val="1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Listing of income/receipts for 2022</w:t>
      </w:r>
    </w:p>
    <w:p w14:paraId="757A4DB3" w14:textId="0D08B1B7" w:rsidR="00E94996" w:rsidRPr="00406296" w:rsidRDefault="00E94996" w:rsidP="00406296">
      <w:pPr>
        <w:numPr>
          <w:ilvl w:val="1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Listing of checks/disbursements for 2022</w:t>
      </w:r>
    </w:p>
    <w:p w14:paraId="2180489A" w14:textId="209E8720" w:rsidR="003B3B66" w:rsidRPr="00903E95" w:rsidRDefault="003B3B66" w:rsidP="00903E95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Ledger showing 12/31/2022 ending balance</w:t>
      </w:r>
    </w:p>
    <w:p w14:paraId="74606F42" w14:textId="6FA54976" w:rsidR="0043190B" w:rsidRPr="00897FB6" w:rsidRDefault="00BF7CBC" w:rsidP="00897FB6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Monthly bank reconciliations for December 2021, January through December 2022, and January 2023.</w:t>
      </w:r>
    </w:p>
    <w:p w14:paraId="3848B298" w14:textId="61B1CEE4" w:rsidR="00AC354D" w:rsidRDefault="00406296" w:rsidP="00AC354D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Collection c</w:t>
      </w:r>
      <w:r w:rsidR="00232D81">
        <w:rPr>
          <w:rFonts w:ascii="Arial" w:hAnsi="Arial" w:cs="Arial"/>
          <w:sz w:val="22"/>
          <w:szCs w:val="22"/>
        </w:rPr>
        <w:t>ount sheets</w:t>
      </w:r>
    </w:p>
    <w:p w14:paraId="2764E984" w14:textId="114A283C" w:rsidR="00232D81" w:rsidRDefault="009E4775" w:rsidP="00AC354D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Bank </w:t>
      </w:r>
      <w:r w:rsidR="00AC1AC7">
        <w:rPr>
          <w:rFonts w:ascii="Arial" w:hAnsi="Arial" w:cs="Arial"/>
          <w:sz w:val="22"/>
          <w:szCs w:val="22"/>
        </w:rPr>
        <w:t>validated d</w:t>
      </w:r>
      <w:r w:rsidR="00232D81">
        <w:rPr>
          <w:rFonts w:ascii="Arial" w:hAnsi="Arial" w:cs="Arial"/>
          <w:sz w:val="22"/>
          <w:szCs w:val="22"/>
        </w:rPr>
        <w:t>eposit slips/receipts</w:t>
      </w:r>
    </w:p>
    <w:p w14:paraId="033AD10C" w14:textId="4EFA51E0" w:rsidR="00232D81" w:rsidRPr="001D7C4D" w:rsidRDefault="00232D81" w:rsidP="001D7C4D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Donor records of individuals</w:t>
      </w:r>
      <w:r w:rsidR="001D7C4D">
        <w:rPr>
          <w:rFonts w:ascii="Arial" w:hAnsi="Arial" w:cs="Arial"/>
          <w:sz w:val="22"/>
          <w:szCs w:val="22"/>
        </w:rPr>
        <w:t>/y</w:t>
      </w:r>
      <w:r w:rsidRPr="001D7C4D">
        <w:rPr>
          <w:rFonts w:ascii="Arial" w:hAnsi="Arial" w:cs="Arial"/>
          <w:sz w:val="22"/>
          <w:szCs w:val="22"/>
        </w:rPr>
        <w:t>ear-end statements to the donors</w:t>
      </w:r>
    </w:p>
    <w:p w14:paraId="561C4973" w14:textId="214A8E90" w:rsidR="00232D81" w:rsidRDefault="00232D81" w:rsidP="00AC354D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Documentation of disbursements</w:t>
      </w:r>
    </w:p>
    <w:p w14:paraId="444BE582" w14:textId="7F875608" w:rsidR="00232D81" w:rsidRDefault="00232D81" w:rsidP="00232D81">
      <w:pPr>
        <w:numPr>
          <w:ilvl w:val="1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Invoice and/or check request form</w:t>
      </w:r>
    </w:p>
    <w:p w14:paraId="5431DC2F" w14:textId="27413A3B" w:rsidR="00375CBB" w:rsidRDefault="009E71F3" w:rsidP="00232D81">
      <w:pPr>
        <w:numPr>
          <w:ilvl w:val="1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Initials or signatures to indicate r</w:t>
      </w:r>
      <w:r w:rsidR="001C402F">
        <w:rPr>
          <w:rFonts w:ascii="Arial" w:hAnsi="Arial" w:cs="Arial"/>
          <w:sz w:val="22"/>
          <w:szCs w:val="22"/>
        </w:rPr>
        <w:t>eview and authorization</w:t>
      </w:r>
      <w:r>
        <w:rPr>
          <w:rFonts w:ascii="Arial" w:hAnsi="Arial" w:cs="Arial"/>
          <w:sz w:val="22"/>
          <w:szCs w:val="22"/>
        </w:rPr>
        <w:t xml:space="preserve"> of </w:t>
      </w:r>
      <w:r w:rsidR="001026B3">
        <w:rPr>
          <w:rFonts w:ascii="Arial" w:hAnsi="Arial" w:cs="Arial"/>
          <w:sz w:val="22"/>
          <w:szCs w:val="22"/>
        </w:rPr>
        <w:t>disbursements</w:t>
      </w:r>
      <w:r w:rsidR="001C402F">
        <w:rPr>
          <w:rFonts w:ascii="Arial" w:hAnsi="Arial" w:cs="Arial"/>
          <w:sz w:val="22"/>
          <w:szCs w:val="22"/>
        </w:rPr>
        <w:t xml:space="preserve"> </w:t>
      </w:r>
    </w:p>
    <w:p w14:paraId="05FC6054" w14:textId="04E140BD" w:rsidR="00232D81" w:rsidRDefault="00852133" w:rsidP="00232D81">
      <w:pPr>
        <w:numPr>
          <w:ilvl w:val="1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Copies of c</w:t>
      </w:r>
      <w:r w:rsidR="00232D81">
        <w:rPr>
          <w:rFonts w:ascii="Arial" w:hAnsi="Arial" w:cs="Arial"/>
          <w:sz w:val="22"/>
          <w:szCs w:val="22"/>
        </w:rPr>
        <w:t>ancelled checks</w:t>
      </w:r>
      <w:r>
        <w:rPr>
          <w:rFonts w:ascii="Arial" w:hAnsi="Arial" w:cs="Arial"/>
          <w:sz w:val="22"/>
          <w:szCs w:val="22"/>
        </w:rPr>
        <w:t>, if available</w:t>
      </w:r>
    </w:p>
    <w:p w14:paraId="0327645B" w14:textId="61E91D5B" w:rsidR="00654D3A" w:rsidRDefault="00654D3A" w:rsidP="00232D81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excise tax returns</w:t>
      </w:r>
      <w:r w:rsidR="00496B39">
        <w:rPr>
          <w:rFonts w:ascii="Arial" w:hAnsi="Arial" w:cs="Arial"/>
          <w:sz w:val="22"/>
          <w:szCs w:val="22"/>
        </w:rPr>
        <w:t xml:space="preserve"> (Forms </w:t>
      </w:r>
      <w:r w:rsidR="0009601C">
        <w:rPr>
          <w:rFonts w:ascii="Arial" w:hAnsi="Arial" w:cs="Arial"/>
          <w:sz w:val="22"/>
          <w:szCs w:val="22"/>
        </w:rPr>
        <w:t>G-45 and G-49)</w:t>
      </w:r>
      <w:r>
        <w:rPr>
          <w:rFonts w:ascii="Arial" w:hAnsi="Arial" w:cs="Arial"/>
          <w:sz w:val="22"/>
          <w:szCs w:val="22"/>
        </w:rPr>
        <w:t xml:space="preserve"> if applicable</w:t>
      </w:r>
    </w:p>
    <w:p w14:paraId="6E5E622A" w14:textId="452FDEE1" w:rsidR="00654D3A" w:rsidRDefault="00654D3A" w:rsidP="00232D81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Payroll federal Form 94</w:t>
      </w:r>
      <w:r w:rsidR="00B91E06">
        <w:rPr>
          <w:rFonts w:ascii="Arial" w:hAnsi="Arial" w:cs="Arial"/>
          <w:sz w:val="22"/>
          <w:szCs w:val="22"/>
        </w:rPr>
        <w:t>1, W-2, and W-3</w:t>
      </w:r>
    </w:p>
    <w:p w14:paraId="7123B7B5" w14:textId="588C7D9A" w:rsidR="00654D3A" w:rsidRDefault="00654D3A" w:rsidP="00232D81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Hawaii state withholding and unemployment filings</w:t>
      </w:r>
    </w:p>
    <w:p w14:paraId="20BB5D01" w14:textId="20EBCBE3" w:rsidR="00654D3A" w:rsidRDefault="00654D3A" w:rsidP="00232D81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 1099 </w:t>
      </w:r>
      <w:r w:rsidR="00C67548">
        <w:rPr>
          <w:rFonts w:ascii="Arial" w:hAnsi="Arial" w:cs="Arial"/>
          <w:sz w:val="22"/>
          <w:szCs w:val="22"/>
        </w:rPr>
        <w:t>and Form 1096</w:t>
      </w:r>
      <w:r w:rsidR="00852133">
        <w:rPr>
          <w:rFonts w:ascii="Arial" w:hAnsi="Arial" w:cs="Arial"/>
          <w:sz w:val="22"/>
          <w:szCs w:val="22"/>
        </w:rPr>
        <w:t>,</w:t>
      </w:r>
      <w:r w:rsidR="00C6754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if applicable</w:t>
      </w:r>
    </w:p>
    <w:p w14:paraId="766E4174" w14:textId="10B9F111" w:rsidR="00D91A11" w:rsidRDefault="00D91A11" w:rsidP="00232D81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Vestry/Bishop’s committee meeting minutes</w:t>
      </w:r>
    </w:p>
    <w:p w14:paraId="4B487119" w14:textId="26CFB48D" w:rsidR="006E67BE" w:rsidRPr="006E67BE" w:rsidRDefault="006E67BE" w:rsidP="006E67BE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Periodic and annual financial statements (statement of financial position)</w:t>
      </w:r>
    </w:p>
    <w:p w14:paraId="327CE0CF" w14:textId="77777777" w:rsidR="001026B3" w:rsidRDefault="001026B3" w:rsidP="001026B3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Construction and repair contracts that meet criteria outlined above</w:t>
      </w:r>
    </w:p>
    <w:p w14:paraId="67513C22" w14:textId="7F3FD9AC" w:rsidR="001026B3" w:rsidRPr="001026B3" w:rsidRDefault="001026B3" w:rsidP="001026B3">
      <w:pPr>
        <w:numPr>
          <w:ilvl w:val="0"/>
          <w:numId w:val="41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Newly created funds documentation</w:t>
      </w:r>
    </w:p>
    <w:sectPr w:rsidR="001026B3" w:rsidRPr="001026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ae Costa" w:date="2023-02-03T11:41:00Z" w:initials="RC">
    <w:p w14:paraId="4D08490B" w14:textId="77777777" w:rsidR="00ED7BA8" w:rsidRDefault="00ED7BA8" w:rsidP="0032718F">
      <w:r>
        <w:rPr>
          <w:rStyle w:val="CommentReference"/>
        </w:rPr>
        <w:annotationRef/>
      </w:r>
      <w:r>
        <w:rPr>
          <w:color w:val="000000"/>
          <w:sz w:val="20"/>
          <w:szCs w:val="20"/>
        </w:rPr>
        <w:t>There are 1099-MISC and 1099-NEC, so let’s just say 1099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D08490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77179" w16cex:dateUtc="2023-02-03T2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D08490B" w16cid:durableId="2787717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C740C"/>
    <w:multiLevelType w:val="multilevel"/>
    <w:tmpl w:val="88B2B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6E2948"/>
    <w:multiLevelType w:val="hybridMultilevel"/>
    <w:tmpl w:val="C7B035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204929"/>
    <w:multiLevelType w:val="hybridMultilevel"/>
    <w:tmpl w:val="CF2426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D7FB7"/>
    <w:multiLevelType w:val="hybridMultilevel"/>
    <w:tmpl w:val="507405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906F22"/>
    <w:multiLevelType w:val="hybridMultilevel"/>
    <w:tmpl w:val="9712F82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FE7939"/>
    <w:multiLevelType w:val="hybridMultilevel"/>
    <w:tmpl w:val="B8A04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D4530"/>
    <w:multiLevelType w:val="multilevel"/>
    <w:tmpl w:val="1CAEAEB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CA80AF5"/>
    <w:multiLevelType w:val="hybridMultilevel"/>
    <w:tmpl w:val="A22C10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3900E9A"/>
    <w:multiLevelType w:val="hybridMultilevel"/>
    <w:tmpl w:val="D956392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642737"/>
    <w:multiLevelType w:val="hybridMultilevel"/>
    <w:tmpl w:val="4658F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F0892"/>
    <w:multiLevelType w:val="hybridMultilevel"/>
    <w:tmpl w:val="FBB84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F043CC"/>
    <w:multiLevelType w:val="multilevel"/>
    <w:tmpl w:val="88B2B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AA10C64"/>
    <w:multiLevelType w:val="multilevel"/>
    <w:tmpl w:val="88B2B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E2D2DEC"/>
    <w:multiLevelType w:val="hybridMultilevel"/>
    <w:tmpl w:val="FEB4D62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BB70A5"/>
    <w:multiLevelType w:val="hybridMultilevel"/>
    <w:tmpl w:val="982A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2FB165B"/>
    <w:multiLevelType w:val="hybridMultilevel"/>
    <w:tmpl w:val="890AAC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37670"/>
    <w:multiLevelType w:val="hybridMultilevel"/>
    <w:tmpl w:val="A3E41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A2D0E"/>
    <w:multiLevelType w:val="hybridMultilevel"/>
    <w:tmpl w:val="89D88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8A627D"/>
    <w:multiLevelType w:val="hybridMultilevel"/>
    <w:tmpl w:val="43EAD4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CA30542"/>
    <w:multiLevelType w:val="hybridMultilevel"/>
    <w:tmpl w:val="8F5AD27C"/>
    <w:lvl w:ilvl="0" w:tplc="84926BF2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BD47AB"/>
    <w:multiLevelType w:val="hybridMultilevel"/>
    <w:tmpl w:val="6C209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EF50309"/>
    <w:multiLevelType w:val="hybridMultilevel"/>
    <w:tmpl w:val="76BEBCA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447DA9"/>
    <w:multiLevelType w:val="hybridMultilevel"/>
    <w:tmpl w:val="8EB8C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D9168E"/>
    <w:multiLevelType w:val="hybridMultilevel"/>
    <w:tmpl w:val="EA16CA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1F6AE3"/>
    <w:multiLevelType w:val="multilevel"/>
    <w:tmpl w:val="854666D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46CC5115"/>
    <w:multiLevelType w:val="hybridMultilevel"/>
    <w:tmpl w:val="B262D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D556F"/>
    <w:multiLevelType w:val="hybridMultilevel"/>
    <w:tmpl w:val="A3209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E7ADD"/>
    <w:multiLevelType w:val="hybridMultilevel"/>
    <w:tmpl w:val="7696C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A4743D"/>
    <w:multiLevelType w:val="hybridMultilevel"/>
    <w:tmpl w:val="25326B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B738E"/>
    <w:multiLevelType w:val="hybridMultilevel"/>
    <w:tmpl w:val="B85655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7790263"/>
    <w:multiLevelType w:val="multilevel"/>
    <w:tmpl w:val="87BCA0E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8AA4ADD"/>
    <w:multiLevelType w:val="hybridMultilevel"/>
    <w:tmpl w:val="7D361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6B2F9D"/>
    <w:multiLevelType w:val="hybridMultilevel"/>
    <w:tmpl w:val="08D88CC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7773F2"/>
    <w:multiLevelType w:val="hybridMultilevel"/>
    <w:tmpl w:val="982A2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2052874"/>
    <w:multiLevelType w:val="multilevel"/>
    <w:tmpl w:val="7D14F2F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355704A"/>
    <w:multiLevelType w:val="hybridMultilevel"/>
    <w:tmpl w:val="11C88A9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CCF1EA6"/>
    <w:multiLevelType w:val="hybridMultilevel"/>
    <w:tmpl w:val="84286B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B97D54"/>
    <w:multiLevelType w:val="hybridMultilevel"/>
    <w:tmpl w:val="B00C4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DB4E72"/>
    <w:multiLevelType w:val="multilevel"/>
    <w:tmpl w:val="663C6F3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9" w15:restartNumberingAfterBreak="0">
    <w:nsid w:val="79CC49BA"/>
    <w:multiLevelType w:val="hybridMultilevel"/>
    <w:tmpl w:val="72A249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ADE6AA5"/>
    <w:multiLevelType w:val="hybridMultilevel"/>
    <w:tmpl w:val="0CFEC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CC27DBE"/>
    <w:multiLevelType w:val="multilevel"/>
    <w:tmpl w:val="88B2B96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Roman"/>
      <w:lvlText w:val="%4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728575659">
    <w:abstractNumId w:val="2"/>
  </w:num>
  <w:num w:numId="2" w16cid:durableId="330571761">
    <w:abstractNumId w:val="35"/>
  </w:num>
  <w:num w:numId="3" w16cid:durableId="164713158">
    <w:abstractNumId w:val="1"/>
  </w:num>
  <w:num w:numId="4" w16cid:durableId="398213211">
    <w:abstractNumId w:val="23"/>
  </w:num>
  <w:num w:numId="5" w16cid:durableId="1451438357">
    <w:abstractNumId w:val="7"/>
  </w:num>
  <w:num w:numId="6" w16cid:durableId="1241938497">
    <w:abstractNumId w:val="39"/>
  </w:num>
  <w:num w:numId="7" w16cid:durableId="1436052222">
    <w:abstractNumId w:val="36"/>
  </w:num>
  <w:num w:numId="8" w16cid:durableId="1092701228">
    <w:abstractNumId w:val="32"/>
  </w:num>
  <w:num w:numId="9" w16cid:durableId="1222592790">
    <w:abstractNumId w:val="34"/>
  </w:num>
  <w:num w:numId="10" w16cid:durableId="1167942114">
    <w:abstractNumId w:val="21"/>
  </w:num>
  <w:num w:numId="11" w16cid:durableId="1761369505">
    <w:abstractNumId w:val="30"/>
  </w:num>
  <w:num w:numId="12" w16cid:durableId="196546377">
    <w:abstractNumId w:val="8"/>
  </w:num>
  <w:num w:numId="13" w16cid:durableId="1617787192">
    <w:abstractNumId w:val="24"/>
  </w:num>
  <w:num w:numId="14" w16cid:durableId="1476992328">
    <w:abstractNumId w:val="15"/>
  </w:num>
  <w:num w:numId="15" w16cid:durableId="1575431014">
    <w:abstractNumId w:val="6"/>
  </w:num>
  <w:num w:numId="16" w16cid:durableId="1011908379">
    <w:abstractNumId w:val="13"/>
  </w:num>
  <w:num w:numId="17" w16cid:durableId="1354267306">
    <w:abstractNumId w:val="4"/>
  </w:num>
  <w:num w:numId="18" w16cid:durableId="1895002840">
    <w:abstractNumId w:val="3"/>
  </w:num>
  <w:num w:numId="19" w16cid:durableId="1675644547">
    <w:abstractNumId w:val="38"/>
  </w:num>
  <w:num w:numId="20" w16cid:durableId="1896120193">
    <w:abstractNumId w:val="0"/>
  </w:num>
  <w:num w:numId="21" w16cid:durableId="483162562">
    <w:abstractNumId w:val="41"/>
  </w:num>
  <w:num w:numId="22" w16cid:durableId="744379106">
    <w:abstractNumId w:val="11"/>
  </w:num>
  <w:num w:numId="23" w16cid:durableId="2054309604">
    <w:abstractNumId w:val="12"/>
  </w:num>
  <w:num w:numId="24" w16cid:durableId="1153258183">
    <w:abstractNumId w:val="37"/>
  </w:num>
  <w:num w:numId="25" w16cid:durableId="587152215">
    <w:abstractNumId w:val="16"/>
  </w:num>
  <w:num w:numId="26" w16cid:durableId="37709635">
    <w:abstractNumId w:val="29"/>
  </w:num>
  <w:num w:numId="27" w16cid:durableId="1103576603">
    <w:abstractNumId w:val="27"/>
  </w:num>
  <w:num w:numId="28" w16cid:durableId="611403133">
    <w:abstractNumId w:val="28"/>
  </w:num>
  <w:num w:numId="29" w16cid:durableId="1915776432">
    <w:abstractNumId w:val="10"/>
  </w:num>
  <w:num w:numId="30" w16cid:durableId="190805968">
    <w:abstractNumId w:val="18"/>
  </w:num>
  <w:num w:numId="31" w16cid:durableId="790518138">
    <w:abstractNumId w:val="9"/>
  </w:num>
  <w:num w:numId="32" w16cid:durableId="1471749343">
    <w:abstractNumId w:val="20"/>
  </w:num>
  <w:num w:numId="33" w16cid:durableId="15623288">
    <w:abstractNumId w:val="19"/>
  </w:num>
  <w:num w:numId="34" w16cid:durableId="876544617">
    <w:abstractNumId w:val="17"/>
  </w:num>
  <w:num w:numId="35" w16cid:durableId="1603414041">
    <w:abstractNumId w:val="31"/>
  </w:num>
  <w:num w:numId="36" w16cid:durableId="1067801025">
    <w:abstractNumId w:val="26"/>
  </w:num>
  <w:num w:numId="37" w16cid:durableId="419716470">
    <w:abstractNumId w:val="22"/>
  </w:num>
  <w:num w:numId="38" w16cid:durableId="531109855">
    <w:abstractNumId w:val="25"/>
  </w:num>
  <w:num w:numId="39" w16cid:durableId="898058386">
    <w:abstractNumId w:val="40"/>
  </w:num>
  <w:num w:numId="40" w16cid:durableId="1702314414">
    <w:abstractNumId w:val="14"/>
  </w:num>
  <w:num w:numId="41" w16cid:durableId="1614484055">
    <w:abstractNumId w:val="33"/>
  </w:num>
  <w:num w:numId="42" w16cid:durableId="119010007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e Costa">
    <w15:presenceInfo w15:providerId="AD" w15:userId="S::rcosta@episcopalhawaii.org::362299d4-910a-4354-ac93-1f64d3806bc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5C2"/>
    <w:rsid w:val="0002302B"/>
    <w:rsid w:val="00026E46"/>
    <w:rsid w:val="00030825"/>
    <w:rsid w:val="000368FE"/>
    <w:rsid w:val="000445E9"/>
    <w:rsid w:val="0005305F"/>
    <w:rsid w:val="00053334"/>
    <w:rsid w:val="0005695F"/>
    <w:rsid w:val="00071A99"/>
    <w:rsid w:val="000751A6"/>
    <w:rsid w:val="0009601C"/>
    <w:rsid w:val="000A6C46"/>
    <w:rsid w:val="000C3D90"/>
    <w:rsid w:val="000C49BF"/>
    <w:rsid w:val="000C6019"/>
    <w:rsid w:val="000C684B"/>
    <w:rsid w:val="000D0405"/>
    <w:rsid w:val="000D2AAD"/>
    <w:rsid w:val="000D6E92"/>
    <w:rsid w:val="000E098F"/>
    <w:rsid w:val="000F2532"/>
    <w:rsid w:val="000F574D"/>
    <w:rsid w:val="001026B3"/>
    <w:rsid w:val="00103377"/>
    <w:rsid w:val="00110574"/>
    <w:rsid w:val="00113E6C"/>
    <w:rsid w:val="0013464E"/>
    <w:rsid w:val="001346C7"/>
    <w:rsid w:val="00134A44"/>
    <w:rsid w:val="00141D0D"/>
    <w:rsid w:val="00142607"/>
    <w:rsid w:val="00142D60"/>
    <w:rsid w:val="001503EC"/>
    <w:rsid w:val="00154A10"/>
    <w:rsid w:val="00156EED"/>
    <w:rsid w:val="001572FE"/>
    <w:rsid w:val="001576D7"/>
    <w:rsid w:val="001610F1"/>
    <w:rsid w:val="0016491C"/>
    <w:rsid w:val="001715E0"/>
    <w:rsid w:val="0017411D"/>
    <w:rsid w:val="00175D2F"/>
    <w:rsid w:val="00181F56"/>
    <w:rsid w:val="0018518B"/>
    <w:rsid w:val="00193774"/>
    <w:rsid w:val="0019511D"/>
    <w:rsid w:val="001951C3"/>
    <w:rsid w:val="001A5907"/>
    <w:rsid w:val="001C1D56"/>
    <w:rsid w:val="001C402F"/>
    <w:rsid w:val="001D7C4D"/>
    <w:rsid w:val="001E212B"/>
    <w:rsid w:val="001E2A6D"/>
    <w:rsid w:val="00203950"/>
    <w:rsid w:val="00204F87"/>
    <w:rsid w:val="002121BE"/>
    <w:rsid w:val="002209E5"/>
    <w:rsid w:val="00222CBA"/>
    <w:rsid w:val="00223CE7"/>
    <w:rsid w:val="00227D04"/>
    <w:rsid w:val="00230FEB"/>
    <w:rsid w:val="002315CE"/>
    <w:rsid w:val="00232D81"/>
    <w:rsid w:val="002400F7"/>
    <w:rsid w:val="002642EA"/>
    <w:rsid w:val="002679F4"/>
    <w:rsid w:val="0028217A"/>
    <w:rsid w:val="00282DEB"/>
    <w:rsid w:val="00294808"/>
    <w:rsid w:val="002A1C59"/>
    <w:rsid w:val="002A3F6B"/>
    <w:rsid w:val="002B5EAF"/>
    <w:rsid w:val="002B7CB9"/>
    <w:rsid w:val="002C0475"/>
    <w:rsid w:val="002C04FF"/>
    <w:rsid w:val="002C2A2F"/>
    <w:rsid w:val="002C7019"/>
    <w:rsid w:val="002D615A"/>
    <w:rsid w:val="002E055A"/>
    <w:rsid w:val="002E117D"/>
    <w:rsid w:val="002E1E0C"/>
    <w:rsid w:val="002F7072"/>
    <w:rsid w:val="003248E3"/>
    <w:rsid w:val="0035217C"/>
    <w:rsid w:val="003560A9"/>
    <w:rsid w:val="00357287"/>
    <w:rsid w:val="00372BC1"/>
    <w:rsid w:val="00375CBB"/>
    <w:rsid w:val="003802F0"/>
    <w:rsid w:val="00385339"/>
    <w:rsid w:val="00387470"/>
    <w:rsid w:val="00387CB8"/>
    <w:rsid w:val="003931BC"/>
    <w:rsid w:val="003934F9"/>
    <w:rsid w:val="003937ED"/>
    <w:rsid w:val="00393DB0"/>
    <w:rsid w:val="003945E2"/>
    <w:rsid w:val="003B3B66"/>
    <w:rsid w:val="003B68A1"/>
    <w:rsid w:val="003C4A46"/>
    <w:rsid w:val="003C5491"/>
    <w:rsid w:val="003C55C7"/>
    <w:rsid w:val="003C7180"/>
    <w:rsid w:val="00406296"/>
    <w:rsid w:val="004065C2"/>
    <w:rsid w:val="00406617"/>
    <w:rsid w:val="0042393C"/>
    <w:rsid w:val="0043190B"/>
    <w:rsid w:val="00433C94"/>
    <w:rsid w:val="004358CD"/>
    <w:rsid w:val="004374ED"/>
    <w:rsid w:val="0044189D"/>
    <w:rsid w:val="004450E2"/>
    <w:rsid w:val="004564F5"/>
    <w:rsid w:val="00464D32"/>
    <w:rsid w:val="00484FDE"/>
    <w:rsid w:val="00496B39"/>
    <w:rsid w:val="00497DAA"/>
    <w:rsid w:val="004A54DA"/>
    <w:rsid w:val="004A5645"/>
    <w:rsid w:val="004A5E04"/>
    <w:rsid w:val="004B01C5"/>
    <w:rsid w:val="004B1DA9"/>
    <w:rsid w:val="005005BE"/>
    <w:rsid w:val="005029FB"/>
    <w:rsid w:val="00513B7A"/>
    <w:rsid w:val="00522005"/>
    <w:rsid w:val="00533BEE"/>
    <w:rsid w:val="0055103E"/>
    <w:rsid w:val="0056179D"/>
    <w:rsid w:val="00565A68"/>
    <w:rsid w:val="00573D52"/>
    <w:rsid w:val="00586511"/>
    <w:rsid w:val="005A00B6"/>
    <w:rsid w:val="005A74D0"/>
    <w:rsid w:val="005B60F6"/>
    <w:rsid w:val="005B6E44"/>
    <w:rsid w:val="005C4BAD"/>
    <w:rsid w:val="005E102A"/>
    <w:rsid w:val="005E289E"/>
    <w:rsid w:val="005F2839"/>
    <w:rsid w:val="00614CE6"/>
    <w:rsid w:val="00614FF8"/>
    <w:rsid w:val="006208F0"/>
    <w:rsid w:val="00627E0F"/>
    <w:rsid w:val="006322F6"/>
    <w:rsid w:val="00634B6E"/>
    <w:rsid w:val="006355A6"/>
    <w:rsid w:val="00641497"/>
    <w:rsid w:val="00641E2C"/>
    <w:rsid w:val="00653FD1"/>
    <w:rsid w:val="00654D3A"/>
    <w:rsid w:val="006618E3"/>
    <w:rsid w:val="006A1AED"/>
    <w:rsid w:val="006C1CD5"/>
    <w:rsid w:val="006D1BCC"/>
    <w:rsid w:val="006E67BE"/>
    <w:rsid w:val="006F3C6D"/>
    <w:rsid w:val="007034CC"/>
    <w:rsid w:val="00730BC6"/>
    <w:rsid w:val="00731DA4"/>
    <w:rsid w:val="00746F80"/>
    <w:rsid w:val="00764CC4"/>
    <w:rsid w:val="00771DB4"/>
    <w:rsid w:val="00773617"/>
    <w:rsid w:val="00785CE9"/>
    <w:rsid w:val="00792A9B"/>
    <w:rsid w:val="007A5980"/>
    <w:rsid w:val="007B797B"/>
    <w:rsid w:val="007C49AB"/>
    <w:rsid w:val="007D1EF9"/>
    <w:rsid w:val="007D5B44"/>
    <w:rsid w:val="007E3A8E"/>
    <w:rsid w:val="007F2E99"/>
    <w:rsid w:val="007F5F09"/>
    <w:rsid w:val="008019CB"/>
    <w:rsid w:val="00801D80"/>
    <w:rsid w:val="00804564"/>
    <w:rsid w:val="00817202"/>
    <w:rsid w:val="00844E92"/>
    <w:rsid w:val="00846821"/>
    <w:rsid w:val="008468A5"/>
    <w:rsid w:val="0085018F"/>
    <w:rsid w:val="00852133"/>
    <w:rsid w:val="00852A6C"/>
    <w:rsid w:val="00855A8E"/>
    <w:rsid w:val="00880437"/>
    <w:rsid w:val="00893DEB"/>
    <w:rsid w:val="00895D1A"/>
    <w:rsid w:val="00895EBB"/>
    <w:rsid w:val="00897FB6"/>
    <w:rsid w:val="008A20F2"/>
    <w:rsid w:val="008D1AB0"/>
    <w:rsid w:val="008D77F4"/>
    <w:rsid w:val="008E239E"/>
    <w:rsid w:val="008F68B6"/>
    <w:rsid w:val="008F7D9A"/>
    <w:rsid w:val="00902DB9"/>
    <w:rsid w:val="00903E95"/>
    <w:rsid w:val="00943A2D"/>
    <w:rsid w:val="00946EC7"/>
    <w:rsid w:val="00950ED5"/>
    <w:rsid w:val="00963EE0"/>
    <w:rsid w:val="00996EC8"/>
    <w:rsid w:val="009A2086"/>
    <w:rsid w:val="009B05D7"/>
    <w:rsid w:val="009D28D5"/>
    <w:rsid w:val="009E4775"/>
    <w:rsid w:val="009E4A0A"/>
    <w:rsid w:val="009E52B7"/>
    <w:rsid w:val="009E71F3"/>
    <w:rsid w:val="009F7730"/>
    <w:rsid w:val="00A028CC"/>
    <w:rsid w:val="00A07144"/>
    <w:rsid w:val="00A07F09"/>
    <w:rsid w:val="00A107F6"/>
    <w:rsid w:val="00A31EB5"/>
    <w:rsid w:val="00A34CC6"/>
    <w:rsid w:val="00A42582"/>
    <w:rsid w:val="00A44805"/>
    <w:rsid w:val="00A45F90"/>
    <w:rsid w:val="00A502E4"/>
    <w:rsid w:val="00A51893"/>
    <w:rsid w:val="00A520F6"/>
    <w:rsid w:val="00A5565D"/>
    <w:rsid w:val="00A565D9"/>
    <w:rsid w:val="00A5679C"/>
    <w:rsid w:val="00A70F1C"/>
    <w:rsid w:val="00A8101A"/>
    <w:rsid w:val="00A8440E"/>
    <w:rsid w:val="00A86AD0"/>
    <w:rsid w:val="00A86DE9"/>
    <w:rsid w:val="00A93721"/>
    <w:rsid w:val="00A979C6"/>
    <w:rsid w:val="00AB1F30"/>
    <w:rsid w:val="00AC1AC7"/>
    <w:rsid w:val="00AC2F73"/>
    <w:rsid w:val="00AC354D"/>
    <w:rsid w:val="00AC4651"/>
    <w:rsid w:val="00AC47F5"/>
    <w:rsid w:val="00AE0317"/>
    <w:rsid w:val="00AE21E4"/>
    <w:rsid w:val="00AE3C07"/>
    <w:rsid w:val="00B05829"/>
    <w:rsid w:val="00B31FE4"/>
    <w:rsid w:val="00B43A73"/>
    <w:rsid w:val="00B529D4"/>
    <w:rsid w:val="00B5794F"/>
    <w:rsid w:val="00B606CC"/>
    <w:rsid w:val="00B61041"/>
    <w:rsid w:val="00B72BA2"/>
    <w:rsid w:val="00B74610"/>
    <w:rsid w:val="00B85921"/>
    <w:rsid w:val="00B91E06"/>
    <w:rsid w:val="00B91EC5"/>
    <w:rsid w:val="00BB6D64"/>
    <w:rsid w:val="00BC13D0"/>
    <w:rsid w:val="00BC52D3"/>
    <w:rsid w:val="00BC70D2"/>
    <w:rsid w:val="00BC780C"/>
    <w:rsid w:val="00BD0831"/>
    <w:rsid w:val="00BD29D1"/>
    <w:rsid w:val="00BF7328"/>
    <w:rsid w:val="00BF7CBC"/>
    <w:rsid w:val="00C0426A"/>
    <w:rsid w:val="00C12291"/>
    <w:rsid w:val="00C12343"/>
    <w:rsid w:val="00C22EEA"/>
    <w:rsid w:val="00C27584"/>
    <w:rsid w:val="00C27F81"/>
    <w:rsid w:val="00C33F75"/>
    <w:rsid w:val="00C3697D"/>
    <w:rsid w:val="00C42702"/>
    <w:rsid w:val="00C44D99"/>
    <w:rsid w:val="00C52DDA"/>
    <w:rsid w:val="00C52E71"/>
    <w:rsid w:val="00C62EC4"/>
    <w:rsid w:val="00C67548"/>
    <w:rsid w:val="00C85603"/>
    <w:rsid w:val="00C9341C"/>
    <w:rsid w:val="00C9479C"/>
    <w:rsid w:val="00CA259A"/>
    <w:rsid w:val="00CB0B6E"/>
    <w:rsid w:val="00CB278C"/>
    <w:rsid w:val="00CD3B0D"/>
    <w:rsid w:val="00CD5EF7"/>
    <w:rsid w:val="00CD71AA"/>
    <w:rsid w:val="00D075D1"/>
    <w:rsid w:val="00D3521E"/>
    <w:rsid w:val="00D41CA7"/>
    <w:rsid w:val="00D4777B"/>
    <w:rsid w:val="00D56E2F"/>
    <w:rsid w:val="00D577F6"/>
    <w:rsid w:val="00D601A0"/>
    <w:rsid w:val="00D609B9"/>
    <w:rsid w:val="00D91A11"/>
    <w:rsid w:val="00D94D06"/>
    <w:rsid w:val="00DE0350"/>
    <w:rsid w:val="00DE77BF"/>
    <w:rsid w:val="00DF33DA"/>
    <w:rsid w:val="00DF55A8"/>
    <w:rsid w:val="00E05634"/>
    <w:rsid w:val="00E43EA4"/>
    <w:rsid w:val="00E62028"/>
    <w:rsid w:val="00E644DE"/>
    <w:rsid w:val="00E76981"/>
    <w:rsid w:val="00E83F33"/>
    <w:rsid w:val="00E90F3C"/>
    <w:rsid w:val="00E94996"/>
    <w:rsid w:val="00E95BAE"/>
    <w:rsid w:val="00EA0583"/>
    <w:rsid w:val="00EA2E83"/>
    <w:rsid w:val="00EA3B60"/>
    <w:rsid w:val="00EB60C0"/>
    <w:rsid w:val="00EB67D0"/>
    <w:rsid w:val="00ED0783"/>
    <w:rsid w:val="00ED308E"/>
    <w:rsid w:val="00ED5A1C"/>
    <w:rsid w:val="00ED7BA8"/>
    <w:rsid w:val="00EF0B6C"/>
    <w:rsid w:val="00EF3826"/>
    <w:rsid w:val="00F064AC"/>
    <w:rsid w:val="00F21E5B"/>
    <w:rsid w:val="00F24C15"/>
    <w:rsid w:val="00F34017"/>
    <w:rsid w:val="00F54454"/>
    <w:rsid w:val="00F607F6"/>
    <w:rsid w:val="00F85FA2"/>
    <w:rsid w:val="00F90016"/>
    <w:rsid w:val="00F92909"/>
    <w:rsid w:val="00FB6192"/>
    <w:rsid w:val="00FC1B42"/>
    <w:rsid w:val="00FD3EB2"/>
    <w:rsid w:val="00FD452C"/>
    <w:rsid w:val="00FD6132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C86D2"/>
  <w15:docId w15:val="{0E29AB26-5C02-4545-9751-D9ED70B1F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22F6"/>
    <w:pPr>
      <w:ind w:left="720"/>
    </w:pPr>
  </w:style>
  <w:style w:type="table" w:styleId="TableGrid">
    <w:name w:val="Table Grid"/>
    <w:basedOn w:val="TableNormal"/>
    <w:rsid w:val="00A07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7BA8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D7B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D7B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7BA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D7B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D7B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numbering" Target="numbering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920A4BB74B5C48B04DCE5CB9B8AB4D" ma:contentTypeVersion="16" ma:contentTypeDescription="Create a new document." ma:contentTypeScope="" ma:versionID="051ed7ff5f3c5417a1cf7ca585b64c5a">
  <xsd:schema xmlns:xsd="http://www.w3.org/2001/XMLSchema" xmlns:xs="http://www.w3.org/2001/XMLSchema" xmlns:p="http://schemas.microsoft.com/office/2006/metadata/properties" xmlns:ns2="56e65dad-2851-4f9f-ac1a-61740a08881e" xmlns:ns3="aff43431-72cf-4779-aa91-fd6c7c4d3711" targetNamespace="http://schemas.microsoft.com/office/2006/metadata/properties" ma:root="true" ma:fieldsID="4e35a81334f3d7ae53900fec98689895" ns2:_="" ns3:_="">
    <xsd:import namespace="56e65dad-2851-4f9f-ac1a-61740a08881e"/>
    <xsd:import namespace="aff43431-72cf-4779-aa91-fd6c7c4d37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65dad-2851-4f9f-ac1a-61740a0888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95d016-716a-4f40-90ee-c629a8f334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43431-72cf-4779-aa91-fd6c7c4d37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6b4109-ce43-4eb7-86d0-05339ad3f7d1}" ma:internalName="TaxCatchAll" ma:showField="CatchAllData" ma:web="aff43431-72cf-4779-aa91-fd6c7c4d37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6e65dad-2851-4f9f-ac1a-61740a08881e">
      <Terms xmlns="http://schemas.microsoft.com/office/infopath/2007/PartnerControls"/>
    </lcf76f155ced4ddcb4097134ff3c332f>
    <TaxCatchAll xmlns="aff43431-72cf-4779-aa91-fd6c7c4d3711" xsi:nil="true"/>
  </documentManagement>
</p:properties>
</file>

<file path=customXml/itemProps1.xml><?xml version="1.0" encoding="utf-8"?>
<ds:datastoreItem xmlns:ds="http://schemas.openxmlformats.org/officeDocument/2006/customXml" ds:itemID="{13020443-CD12-4BF1-B093-DECCAA460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D2FE39-69C4-40EA-8E63-BC6F5BC86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e65dad-2851-4f9f-ac1a-61740a08881e"/>
    <ds:schemaRef ds:uri="aff43431-72cf-4779-aa91-fd6c7c4d3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E59DC3-3A6D-44AE-9332-AF6EF0B5B1A7}">
  <ds:schemaRefs>
    <ds:schemaRef ds:uri="http://schemas.microsoft.com/office/2006/metadata/properties"/>
    <ds:schemaRef ds:uri="http://schemas.microsoft.com/office/infopath/2007/PartnerControls"/>
    <ds:schemaRef ds:uri="56e65dad-2851-4f9f-ac1a-61740a08881e"/>
    <ds:schemaRef ds:uri="aff43431-72cf-4779-aa91-fd6c7c4d371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1081</Words>
  <Characters>5546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B-1</vt:lpstr>
    </vt:vector>
  </TitlesOfParts>
  <Company>Carr, Gouveia, &amp; Associates CPAs, Inc.</Company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B-1</dc:title>
  <dc:creator>charles</dc:creator>
  <cp:lastModifiedBy>Rae Costa</cp:lastModifiedBy>
  <cp:revision>2</cp:revision>
  <cp:lastPrinted>2007-06-04T19:09:00Z</cp:lastPrinted>
  <dcterms:created xsi:type="dcterms:W3CDTF">2023-04-14T22:57:00Z</dcterms:created>
  <dcterms:modified xsi:type="dcterms:W3CDTF">2023-04-14T22:57:00Z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0x010100C5920A4BB74B5C48B04DCE5CB9B8AB4D</vt:lpwstr>
  </property>
  <property fmtid="{D5CDD505-2E9C-101B-9397-08002B2CF9AE}" pid="3" name="MediaServiceImageTags">
    <vt:lpwstr/>
  </property>
</Properties>
</file>