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B1EC" w14:textId="77777777" w:rsidR="000F0409" w:rsidRPr="006F6F80" w:rsidRDefault="000F0409" w:rsidP="000F0409">
      <w:pPr>
        <w:rPr>
          <w:rFonts w:ascii="Times New Roman" w:eastAsia="Times New Roman" w:hAnsi="Times New Roman"/>
          <w:b/>
          <w:sz w:val="28"/>
        </w:rPr>
      </w:pPr>
      <w:r w:rsidRPr="006F6F80">
        <w:rPr>
          <w:rFonts w:ascii="Times New Roman" w:eastAsia="Times New Roman" w:hAnsi="Times New Roman"/>
          <w:b/>
          <w:sz w:val="28"/>
        </w:rPr>
        <w:t>Instructions for use of the License template</w:t>
      </w:r>
    </w:p>
    <w:p w14:paraId="1F82889F" w14:textId="77777777" w:rsidR="000F0409" w:rsidRDefault="000F0409" w:rsidP="000F0409">
      <w:pPr>
        <w:rPr>
          <w:rFonts w:ascii="Times New Roman" w:eastAsia="Times New Roman" w:hAnsi="Times New Roman"/>
        </w:rPr>
      </w:pPr>
      <w:r>
        <w:rPr>
          <w:rFonts w:ascii="Times New Roman" w:eastAsia="Times New Roman" w:hAnsi="Times New Roman"/>
        </w:rPr>
        <w:t>When you send the completed template to the Diocesan Support Center, please send in WORD format.  It is easier (and cheaper) for the attorney to review the agreement in WORD versus PDF.</w:t>
      </w:r>
    </w:p>
    <w:p w14:paraId="7C48EF47" w14:textId="77777777" w:rsidR="000F0409" w:rsidRDefault="000F0409" w:rsidP="000F0409">
      <w:pPr>
        <w:rPr>
          <w:rFonts w:ascii="Times New Roman" w:eastAsia="Times New Roman" w:hAnsi="Times New Roman"/>
        </w:rPr>
      </w:pPr>
      <w:proofErr w:type="gramStart"/>
      <w:r>
        <w:rPr>
          <w:rFonts w:ascii="Times New Roman" w:eastAsia="Times New Roman" w:hAnsi="Times New Roman"/>
        </w:rPr>
        <w:t>A</w:t>
      </w:r>
      <w:r w:rsidRPr="00B96B18">
        <w:rPr>
          <w:rFonts w:ascii="Times New Roman" w:eastAsia="Times New Roman" w:hAnsi="Times New Roman"/>
        </w:rPr>
        <w:t>s a general rule</w:t>
      </w:r>
      <w:proofErr w:type="gramEnd"/>
      <w:r w:rsidRPr="00B96B18">
        <w:rPr>
          <w:rFonts w:ascii="Times New Roman" w:eastAsia="Times New Roman" w:hAnsi="Times New Roman"/>
        </w:rPr>
        <w:t xml:space="preserve">, the license is just a template – it’s what </w:t>
      </w:r>
      <w:r>
        <w:rPr>
          <w:rFonts w:ascii="Times New Roman" w:eastAsia="Times New Roman" w:hAnsi="Times New Roman"/>
        </w:rPr>
        <w:t>the Diocesan</w:t>
      </w:r>
      <w:r w:rsidRPr="00B96B18">
        <w:rPr>
          <w:rFonts w:ascii="Times New Roman" w:eastAsia="Times New Roman" w:hAnsi="Times New Roman"/>
        </w:rPr>
        <w:t xml:space="preserve"> attorneys have determined is “best case scenario” with respect to what</w:t>
      </w:r>
      <w:r>
        <w:rPr>
          <w:rFonts w:ascii="Times New Roman" w:eastAsia="Times New Roman" w:hAnsi="Times New Roman"/>
        </w:rPr>
        <w:t xml:space="preserve"> they</w:t>
      </w:r>
      <w:r w:rsidRPr="00B96B18">
        <w:rPr>
          <w:rFonts w:ascii="Times New Roman" w:eastAsia="Times New Roman" w:hAnsi="Times New Roman"/>
        </w:rPr>
        <w:t xml:space="preserve"> recommend in </w:t>
      </w:r>
      <w:r>
        <w:rPr>
          <w:rFonts w:ascii="Times New Roman" w:eastAsia="Times New Roman" w:hAnsi="Times New Roman"/>
        </w:rPr>
        <w:t>the Diocese’s (and by extension the church’s)</w:t>
      </w:r>
      <w:r w:rsidRPr="00B96B18">
        <w:rPr>
          <w:rFonts w:ascii="Times New Roman" w:eastAsia="Times New Roman" w:hAnsi="Times New Roman"/>
        </w:rPr>
        <w:t xml:space="preserve"> best interest.  </w:t>
      </w:r>
    </w:p>
    <w:p w14:paraId="34C5D9F8" w14:textId="77777777" w:rsidR="000F0409" w:rsidRPr="00927B4D" w:rsidRDefault="000F0409" w:rsidP="000F0409">
      <w:pPr>
        <w:rPr>
          <w:rFonts w:ascii="Times New Roman" w:eastAsia="Times New Roman" w:hAnsi="Times New Roman"/>
          <w:highlight w:val="yellow"/>
        </w:rPr>
      </w:pPr>
      <w:r w:rsidRPr="00927B4D">
        <w:rPr>
          <w:rFonts w:ascii="Times New Roman" w:eastAsia="Times New Roman" w:hAnsi="Times New Roman"/>
          <w:highlight w:val="yellow"/>
        </w:rPr>
        <w:t>We recognize that it is not “one size fits all.”  You always have the discretion to modify the form using “Special Terms and Conditions” (section 1.j.) however you deem appropriate, whether that be adding language so that it converts to a month-to-</w:t>
      </w:r>
      <w:proofErr w:type="gramStart"/>
      <w:r w:rsidRPr="00927B4D">
        <w:rPr>
          <w:rFonts w:ascii="Times New Roman" w:eastAsia="Times New Roman" w:hAnsi="Times New Roman"/>
          <w:highlight w:val="yellow"/>
        </w:rPr>
        <w:t>month, or</w:t>
      </w:r>
      <w:proofErr w:type="gramEnd"/>
      <w:r w:rsidRPr="00927B4D">
        <w:rPr>
          <w:rFonts w:ascii="Times New Roman" w:eastAsia="Times New Roman" w:hAnsi="Times New Roman"/>
          <w:highlight w:val="yellow"/>
        </w:rPr>
        <w:t xml:space="preserve"> lessening the insurance requirements.  </w:t>
      </w:r>
    </w:p>
    <w:p w14:paraId="4F8843F0" w14:textId="77777777" w:rsidR="000F0409" w:rsidRDefault="000F0409" w:rsidP="000F0409">
      <w:pPr>
        <w:rPr>
          <w:rFonts w:ascii="Times New Roman" w:eastAsia="Times New Roman" w:hAnsi="Times New Roman"/>
        </w:rPr>
      </w:pPr>
      <w:r w:rsidRPr="00927B4D">
        <w:rPr>
          <w:rFonts w:ascii="Times New Roman" w:eastAsia="Times New Roman" w:hAnsi="Times New Roman"/>
          <w:highlight w:val="yellow"/>
        </w:rPr>
        <w:t>We strongly discourage making changes to the body of the form itself.  If changes are addressed under “Special Terms and Conditions” (or the appropriate Appendix) – it lessens the attorney’s review time and keeps legal fees down.</w:t>
      </w:r>
    </w:p>
    <w:p w14:paraId="42495177" w14:textId="77777777" w:rsidR="000F0409" w:rsidRDefault="000F0409" w:rsidP="000F0409">
      <w:pPr>
        <w:rPr>
          <w:rFonts w:ascii="Times New Roman" w:eastAsia="Times New Roman" w:hAnsi="Times New Roman"/>
        </w:rPr>
      </w:pPr>
      <w:r w:rsidRPr="00B96B18">
        <w:rPr>
          <w:rFonts w:ascii="Times New Roman" w:eastAsia="Times New Roman" w:hAnsi="Times New Roman"/>
        </w:rPr>
        <w:t xml:space="preserve">We discourage “wrapping in” the GET to the license fee.  When the GET is included in the fee, the Church is then responsible for the GET on the amount of the License fee which purports to include the GET payment, rather than on the fee without the GET included.  When the GET is broken out (i.e., the way </w:t>
      </w:r>
      <w:r>
        <w:rPr>
          <w:rFonts w:ascii="Times New Roman" w:eastAsia="Times New Roman" w:hAnsi="Times New Roman"/>
        </w:rPr>
        <w:t>it is</w:t>
      </w:r>
      <w:r w:rsidRPr="00B96B18">
        <w:rPr>
          <w:rFonts w:ascii="Times New Roman" w:eastAsia="Times New Roman" w:hAnsi="Times New Roman"/>
        </w:rPr>
        <w:t xml:space="preserve"> drafted </w:t>
      </w:r>
      <w:r>
        <w:rPr>
          <w:rFonts w:ascii="Times New Roman" w:eastAsia="Times New Roman" w:hAnsi="Times New Roman"/>
        </w:rPr>
        <w:t xml:space="preserve">in </w:t>
      </w:r>
      <w:r w:rsidRPr="00B96B18">
        <w:rPr>
          <w:rFonts w:ascii="Times New Roman" w:eastAsia="Times New Roman" w:hAnsi="Times New Roman"/>
        </w:rPr>
        <w:t xml:space="preserve">the </w:t>
      </w:r>
      <w:r>
        <w:rPr>
          <w:rFonts w:ascii="Times New Roman" w:eastAsia="Times New Roman" w:hAnsi="Times New Roman"/>
        </w:rPr>
        <w:t>template</w:t>
      </w:r>
      <w:r w:rsidRPr="00B96B18">
        <w:rPr>
          <w:rFonts w:ascii="Times New Roman" w:eastAsia="Times New Roman" w:hAnsi="Times New Roman"/>
        </w:rPr>
        <w:t xml:space="preserve">), the GET payment made by the tenant is a “pass through” payment that the Church uses to pay its GET.  </w:t>
      </w:r>
    </w:p>
    <w:p w14:paraId="20783A19" w14:textId="77777777" w:rsidR="000F0409" w:rsidRPr="00B10505" w:rsidRDefault="000F0409" w:rsidP="000F0409">
      <w:pPr>
        <w:rPr>
          <w:rFonts w:ascii="Times New Roman" w:eastAsia="Times New Roman" w:hAnsi="Times New Roman"/>
          <w:b/>
          <w:u w:val="single"/>
        </w:rPr>
      </w:pPr>
      <w:r w:rsidRPr="00B10505">
        <w:rPr>
          <w:rFonts w:ascii="Times New Roman" w:eastAsia="Times New Roman" w:hAnsi="Times New Roman"/>
          <w:b/>
          <w:u w:val="single"/>
        </w:rPr>
        <w:t>R</w:t>
      </w:r>
      <w:r>
        <w:rPr>
          <w:rFonts w:ascii="Times New Roman" w:eastAsia="Times New Roman" w:hAnsi="Times New Roman"/>
          <w:b/>
          <w:u w:val="single"/>
        </w:rPr>
        <w:t>egarding the r</w:t>
      </w:r>
      <w:r w:rsidRPr="00B10505">
        <w:rPr>
          <w:rFonts w:ascii="Times New Roman" w:eastAsia="Times New Roman" w:hAnsi="Times New Roman"/>
          <w:b/>
          <w:u w:val="single"/>
        </w:rPr>
        <w:t>eal property taxes</w:t>
      </w:r>
      <w:r>
        <w:rPr>
          <w:rFonts w:ascii="Times New Roman" w:eastAsia="Times New Roman" w:hAnsi="Times New Roman"/>
          <w:b/>
          <w:u w:val="single"/>
        </w:rPr>
        <w:t xml:space="preserve"> section of the template</w:t>
      </w:r>
    </w:p>
    <w:p w14:paraId="3F599C4F" w14:textId="77777777" w:rsidR="000F0409" w:rsidRPr="00B10505" w:rsidRDefault="000F0409" w:rsidP="000F0409">
      <w:pPr>
        <w:rPr>
          <w:rFonts w:ascii="Times New Roman" w:eastAsia="Times New Roman" w:hAnsi="Times New Roman"/>
        </w:rPr>
      </w:pPr>
      <w:r w:rsidRPr="00B10505">
        <w:rPr>
          <w:rFonts w:ascii="Times New Roman" w:eastAsia="Times New Roman" w:hAnsi="Times New Roman"/>
        </w:rPr>
        <w:t xml:space="preserve">There are certain uses which may entitle a parcel of real property or portion thereof to an exemption from real property taxes.  For your reference, a complete list of all RPT Exemptions is set forth in ROH, Section 8, Article 10. </w:t>
      </w:r>
    </w:p>
    <w:p w14:paraId="68DD537D" w14:textId="5ED8696D" w:rsidR="000F0409" w:rsidRPr="00B10505" w:rsidRDefault="000F0409" w:rsidP="000F0409">
      <w:pPr>
        <w:rPr>
          <w:rFonts w:ascii="Times New Roman" w:eastAsia="Times New Roman" w:hAnsi="Times New Roman"/>
        </w:rPr>
      </w:pPr>
      <w:r w:rsidRPr="00B10505">
        <w:rPr>
          <w:rFonts w:ascii="Times New Roman" w:eastAsia="Times New Roman" w:hAnsi="Times New Roman"/>
        </w:rPr>
        <w:t xml:space="preserve"> The Church currently claims RPT exemptions at its properties under Charitable Purposes (it’s the exemption for non-profits).  However, if any portion of a property is not being used exclusively for the non-profit purpose that entitles a claimant to a real property tax exemption, then that portion is not entitled to the exemption.  For example, if a room in a church that would otherwise be entirely exempt from the payment of real property taxes is licensed out for a non-exempt purpose (e.g., a commercial purpose) for any </w:t>
      </w:r>
      <w:proofErr w:type="gramStart"/>
      <w:r w:rsidRPr="00B10505">
        <w:rPr>
          <w:rFonts w:ascii="Times New Roman" w:eastAsia="Times New Roman" w:hAnsi="Times New Roman"/>
        </w:rPr>
        <w:t>period of time</w:t>
      </w:r>
      <w:proofErr w:type="gramEnd"/>
      <w:r w:rsidRPr="00B10505">
        <w:rPr>
          <w:rFonts w:ascii="Times New Roman" w:eastAsia="Times New Roman" w:hAnsi="Times New Roman"/>
        </w:rPr>
        <w:t xml:space="preserve"> (e.g., 5 hours a few days a week), that room is no longer eligible for the real property tax exemption and technically should be assessed for real property taxes. </w:t>
      </w:r>
    </w:p>
    <w:p w14:paraId="534F8028" w14:textId="27667F72" w:rsidR="000F0409" w:rsidRPr="00B10505" w:rsidRDefault="000F0409" w:rsidP="000F0409">
      <w:pPr>
        <w:rPr>
          <w:rFonts w:ascii="Times New Roman" w:eastAsia="Times New Roman" w:hAnsi="Times New Roman"/>
        </w:rPr>
      </w:pPr>
      <w:r w:rsidRPr="00B10505">
        <w:rPr>
          <w:rFonts w:ascii="Times New Roman" w:eastAsia="Times New Roman" w:hAnsi="Times New Roman"/>
        </w:rPr>
        <w:t xml:space="preserve"> While this may seem insignificant on a case-by-case basis, we have been advised by the real property tax office that if at any point an exemption is improperly being used (e.g., in the above scenario, the exemption would not apply to a room that is not being used for RPT-exempt purposes), the entire property is at risk for losing its exempt status.  </w:t>
      </w:r>
    </w:p>
    <w:p w14:paraId="68190C03" w14:textId="4E8F9FF5" w:rsidR="000F0409" w:rsidRDefault="000F0409" w:rsidP="00927B4D">
      <w:pPr>
        <w:rPr>
          <w:rFonts w:ascii="Times New Roman" w:hAnsi="Times New Roman"/>
          <w:b/>
          <w:color w:val="000000"/>
          <w:u w:val="single"/>
        </w:rPr>
      </w:pPr>
      <w:r w:rsidRPr="00B10505">
        <w:rPr>
          <w:rFonts w:ascii="Times New Roman" w:eastAsia="Times New Roman" w:hAnsi="Times New Roman"/>
        </w:rPr>
        <w:t xml:space="preserve"> </w:t>
      </w:r>
      <w:proofErr w:type="gramStart"/>
      <w:r w:rsidRPr="00B10505">
        <w:rPr>
          <w:rFonts w:ascii="Times New Roman" w:eastAsia="Times New Roman" w:hAnsi="Times New Roman"/>
        </w:rPr>
        <w:t>Obviously</w:t>
      </w:r>
      <w:proofErr w:type="gramEnd"/>
      <w:r w:rsidRPr="00B10505">
        <w:rPr>
          <w:rFonts w:ascii="Times New Roman" w:eastAsia="Times New Roman" w:hAnsi="Times New Roman"/>
        </w:rPr>
        <w:t xml:space="preserve"> this could have a huge impact on the Church’s operations.   Thus, we cannot take it out of the </w:t>
      </w:r>
      <w:r>
        <w:rPr>
          <w:rFonts w:ascii="Times New Roman" w:eastAsia="Times New Roman" w:hAnsi="Times New Roman"/>
        </w:rPr>
        <w:t>template</w:t>
      </w:r>
      <w:r w:rsidRPr="00B10505">
        <w:rPr>
          <w:rFonts w:ascii="Times New Roman" w:eastAsia="Times New Roman" w:hAnsi="Times New Roman"/>
        </w:rPr>
        <w:t xml:space="preserve"> – additionally, while we absolutely commiserate that it’s a huge headache to calculate, it’s a regulation from the City, and we cannot recommend waiving it.   However, this paragraph only applies if and to the extent real property taxes should be paid; hopefully most of the Church’s tenants are non-profit/charitable organizations.</w:t>
      </w:r>
      <w:r>
        <w:rPr>
          <w:rFonts w:ascii="Times New Roman" w:hAnsi="Times New Roman"/>
          <w:b/>
          <w:color w:val="000000"/>
          <w:u w:val="single"/>
        </w:rPr>
        <w:br w:type="page"/>
      </w:r>
    </w:p>
    <w:p w14:paraId="0964E2DF" w14:textId="152C85E3" w:rsidR="003A4F16" w:rsidRPr="00CA3B21" w:rsidRDefault="00575DA9" w:rsidP="000F1D10">
      <w:pPr>
        <w:widowControl w:val="0"/>
        <w:autoSpaceDE w:val="0"/>
        <w:autoSpaceDN w:val="0"/>
        <w:adjustRightInd w:val="0"/>
        <w:spacing w:after="160"/>
        <w:jc w:val="center"/>
        <w:rPr>
          <w:rFonts w:ascii="Times New Roman" w:hAnsi="Times New Roman"/>
          <w:b/>
          <w:color w:val="000000"/>
          <w:u w:val="single"/>
        </w:rPr>
      </w:pPr>
      <w:r w:rsidRPr="00CA3B21">
        <w:rPr>
          <w:rFonts w:ascii="Times New Roman" w:hAnsi="Times New Roman"/>
          <w:b/>
          <w:color w:val="000000"/>
          <w:u w:val="single"/>
        </w:rPr>
        <w:lastRenderedPageBreak/>
        <w:t>LICENSE</w:t>
      </w:r>
      <w:r w:rsidR="00A0792D" w:rsidRPr="00CA3B21">
        <w:rPr>
          <w:rFonts w:ascii="Times New Roman" w:hAnsi="Times New Roman"/>
          <w:b/>
          <w:color w:val="000000"/>
          <w:u w:val="single"/>
        </w:rPr>
        <w:t xml:space="preserve"> </w:t>
      </w:r>
      <w:r w:rsidR="00544809" w:rsidRPr="00CA3B21">
        <w:rPr>
          <w:rFonts w:ascii="Times New Roman" w:hAnsi="Times New Roman"/>
          <w:b/>
          <w:color w:val="000000"/>
          <w:u w:val="single"/>
        </w:rPr>
        <w:t>AGREEMENT</w:t>
      </w:r>
    </w:p>
    <w:p w14:paraId="7E6034D0" w14:textId="77777777" w:rsidR="003A4F16" w:rsidRPr="00CA3B21" w:rsidRDefault="00A0792D" w:rsidP="000F1D10">
      <w:pPr>
        <w:pStyle w:val="BodyText"/>
        <w:spacing w:after="160"/>
        <w:rPr>
          <w:sz w:val="22"/>
        </w:rPr>
      </w:pPr>
      <w:r w:rsidRPr="00CA3B21">
        <w:rPr>
          <w:sz w:val="22"/>
        </w:rPr>
        <w:t xml:space="preserve">THIS </w:t>
      </w:r>
      <w:r w:rsidR="0076579E" w:rsidRPr="00CA3B21">
        <w:rPr>
          <w:sz w:val="22"/>
        </w:rPr>
        <w:t xml:space="preserve">LICENSE </w:t>
      </w:r>
      <w:r w:rsidR="00544809" w:rsidRPr="00CA3B21">
        <w:rPr>
          <w:sz w:val="22"/>
        </w:rPr>
        <w:t>AGREEMENT</w:t>
      </w:r>
      <w:r w:rsidR="003C6EFE" w:rsidRPr="00CA3B21">
        <w:rPr>
          <w:sz w:val="22"/>
        </w:rPr>
        <w:t xml:space="preserve"> (this </w:t>
      </w:r>
      <w:r w:rsidR="00776116">
        <w:rPr>
          <w:sz w:val="22"/>
        </w:rPr>
        <w:t>“</w:t>
      </w:r>
      <w:r w:rsidR="003C6EFE" w:rsidRPr="00CA3B21">
        <w:rPr>
          <w:b/>
          <w:i/>
          <w:sz w:val="22"/>
        </w:rPr>
        <w:t>Agreement</w:t>
      </w:r>
      <w:r w:rsidR="00776116">
        <w:rPr>
          <w:sz w:val="22"/>
        </w:rPr>
        <w:t>”</w:t>
      </w:r>
      <w:r w:rsidR="003C6EFE" w:rsidRPr="00CA3B21">
        <w:rPr>
          <w:sz w:val="22"/>
        </w:rPr>
        <w:t>)</w:t>
      </w:r>
      <w:r w:rsidRPr="00CA3B21">
        <w:rPr>
          <w:sz w:val="22"/>
        </w:rPr>
        <w:t xml:space="preserve">, made as of the _______ day of </w:t>
      </w:r>
      <w:r w:rsidR="000A6617" w:rsidRPr="00CA3B21">
        <w:rPr>
          <w:sz w:val="22"/>
        </w:rPr>
        <w:t>______________, 20</w:t>
      </w:r>
      <w:r w:rsidR="00DF2932">
        <w:rPr>
          <w:sz w:val="22"/>
        </w:rPr>
        <w:t>22</w:t>
      </w:r>
      <w:r w:rsidR="000A6617">
        <w:rPr>
          <w:sz w:val="22"/>
        </w:rPr>
        <w:t xml:space="preserve">, </w:t>
      </w:r>
      <w:r w:rsidRPr="00CA3B21">
        <w:rPr>
          <w:sz w:val="22"/>
        </w:rPr>
        <w:t xml:space="preserve">by and between </w:t>
      </w:r>
      <w:r w:rsidRPr="00CA3B21">
        <w:rPr>
          <w:b/>
          <w:sz w:val="22"/>
        </w:rPr>
        <w:t>THE EPISCOPAL CHURCH IN HAWAI`I</w:t>
      </w:r>
      <w:r w:rsidRPr="00CA3B21">
        <w:rPr>
          <w:sz w:val="22"/>
        </w:rPr>
        <w:t>,</w:t>
      </w:r>
      <w:r w:rsidR="0051517B">
        <w:rPr>
          <w:sz w:val="22"/>
        </w:rPr>
        <w:t xml:space="preserve"> a Hawaii nonprofit corporation</w:t>
      </w:r>
      <w:r w:rsidRPr="00CA3B21">
        <w:rPr>
          <w:sz w:val="22"/>
        </w:rPr>
        <w:t xml:space="preserve"> </w:t>
      </w:r>
      <w:r w:rsidR="00E6176B" w:rsidRPr="00CA3B21">
        <w:rPr>
          <w:sz w:val="22"/>
        </w:rPr>
        <w:t>(</w:t>
      </w:r>
      <w:r w:rsidR="00776116">
        <w:rPr>
          <w:sz w:val="22"/>
        </w:rPr>
        <w:t>“</w:t>
      </w:r>
      <w:r w:rsidR="0076579E" w:rsidRPr="00CA3B21">
        <w:rPr>
          <w:b/>
          <w:i/>
          <w:sz w:val="22"/>
        </w:rPr>
        <w:t>Licensor</w:t>
      </w:r>
      <w:r w:rsidR="00776116" w:rsidRPr="00467180">
        <w:rPr>
          <w:i/>
          <w:sz w:val="22"/>
        </w:rPr>
        <w:t>”</w:t>
      </w:r>
      <w:r w:rsidR="00E6176B" w:rsidRPr="00CA3B21">
        <w:rPr>
          <w:sz w:val="22"/>
        </w:rPr>
        <w:t>)</w:t>
      </w:r>
      <w:r w:rsidR="00575DA9" w:rsidRPr="00CA3B21">
        <w:rPr>
          <w:sz w:val="22"/>
        </w:rPr>
        <w:t xml:space="preserve">, </w:t>
      </w:r>
      <w:r w:rsidR="00E6176B" w:rsidRPr="00CA3B21">
        <w:rPr>
          <w:sz w:val="22"/>
        </w:rPr>
        <w:t>whose address is 229 Queen Emma Square, Honolulu, H</w:t>
      </w:r>
      <w:r w:rsidR="00094D39" w:rsidRPr="00CA3B21">
        <w:rPr>
          <w:sz w:val="22"/>
        </w:rPr>
        <w:t>awaii</w:t>
      </w:r>
      <w:r w:rsidR="00E6176B" w:rsidRPr="00CA3B21">
        <w:rPr>
          <w:sz w:val="22"/>
        </w:rPr>
        <w:t xml:space="preserve"> 96813, </w:t>
      </w:r>
      <w:r w:rsidRPr="00CA3B21">
        <w:rPr>
          <w:sz w:val="22"/>
        </w:rPr>
        <w:t>and</w:t>
      </w:r>
      <w:r w:rsidR="002835D8" w:rsidRPr="00CA3B21">
        <w:rPr>
          <w:sz w:val="22"/>
        </w:rPr>
        <w:t xml:space="preserve"> </w:t>
      </w:r>
      <w:r w:rsidR="00150557" w:rsidRPr="00CA3B21">
        <w:rPr>
          <w:sz w:val="22"/>
        </w:rPr>
        <w:t xml:space="preserve">the Licensee identified in </w:t>
      </w:r>
      <w:r w:rsidR="00150557" w:rsidRPr="00CA3B21">
        <w:rPr>
          <w:sz w:val="22"/>
          <w:u w:val="single"/>
        </w:rPr>
        <w:t>Section 1</w:t>
      </w:r>
      <w:r w:rsidR="00150557" w:rsidRPr="00CA3B21">
        <w:rPr>
          <w:sz w:val="22"/>
        </w:rPr>
        <w:t xml:space="preserve"> below</w:t>
      </w:r>
      <w:r w:rsidR="007A680D" w:rsidRPr="00CA3B21">
        <w:rPr>
          <w:sz w:val="22"/>
        </w:rPr>
        <w:t xml:space="preserve"> </w:t>
      </w:r>
      <w:r w:rsidR="00E6176B" w:rsidRPr="00CA3B21">
        <w:rPr>
          <w:sz w:val="22"/>
        </w:rPr>
        <w:t>(</w:t>
      </w:r>
      <w:r w:rsidR="00776116">
        <w:rPr>
          <w:sz w:val="22"/>
        </w:rPr>
        <w:t>“</w:t>
      </w:r>
      <w:r w:rsidR="0076579E" w:rsidRPr="00CA3B21">
        <w:rPr>
          <w:b/>
          <w:i/>
          <w:sz w:val="22"/>
        </w:rPr>
        <w:t>Licensee</w:t>
      </w:r>
      <w:r w:rsidR="00776116" w:rsidRPr="00BC1CC3">
        <w:rPr>
          <w:i/>
          <w:sz w:val="22"/>
        </w:rPr>
        <w:t>”</w:t>
      </w:r>
      <w:r w:rsidR="00E6176B" w:rsidRPr="00CA3B21">
        <w:rPr>
          <w:sz w:val="22"/>
        </w:rPr>
        <w:t>)</w:t>
      </w:r>
      <w:r w:rsidR="00575DA9" w:rsidRPr="00CA3B21">
        <w:rPr>
          <w:sz w:val="22"/>
        </w:rPr>
        <w:t xml:space="preserve">, </w:t>
      </w:r>
      <w:r w:rsidR="002C04A8">
        <w:rPr>
          <w:b/>
          <w:sz w:val="22"/>
        </w:rPr>
        <w:t>[CHURCH]</w:t>
      </w:r>
      <w:r w:rsidR="00DF2932" w:rsidRPr="00DF2932">
        <w:rPr>
          <w:sz w:val="22"/>
        </w:rPr>
        <w:t xml:space="preserve">, a </w:t>
      </w:r>
      <w:r w:rsidR="00561865" w:rsidRPr="00F01B2A">
        <w:rPr>
          <w:sz w:val="22"/>
        </w:rPr>
        <w:t>[unincorporated association] [corporation]</w:t>
      </w:r>
      <w:r w:rsidR="00F01B2A" w:rsidRPr="00F01B2A">
        <w:rPr>
          <w:sz w:val="22"/>
        </w:rPr>
        <w:t xml:space="preserve"> </w:t>
      </w:r>
      <w:r w:rsidRPr="00CA3B21">
        <w:rPr>
          <w:sz w:val="22"/>
        </w:rPr>
        <w:t>(</w:t>
      </w:r>
      <w:r w:rsidR="00C94D1D" w:rsidRPr="00CA3B21">
        <w:rPr>
          <w:sz w:val="22"/>
        </w:rPr>
        <w:t xml:space="preserve">the </w:t>
      </w:r>
      <w:r w:rsidR="00776116">
        <w:rPr>
          <w:sz w:val="22"/>
        </w:rPr>
        <w:t>“</w:t>
      </w:r>
      <w:r w:rsidRPr="00CA3B21">
        <w:rPr>
          <w:b/>
          <w:i/>
          <w:sz w:val="22"/>
        </w:rPr>
        <w:t>Church</w:t>
      </w:r>
      <w:r w:rsidR="00776116">
        <w:rPr>
          <w:sz w:val="22"/>
        </w:rPr>
        <w:t>”</w:t>
      </w:r>
      <w:r w:rsidR="002835D8" w:rsidRPr="00CA3B21">
        <w:rPr>
          <w:sz w:val="22"/>
        </w:rPr>
        <w:t xml:space="preserve">), whose address is </w:t>
      </w:r>
      <w:r w:rsidR="00561865">
        <w:rPr>
          <w:sz w:val="22"/>
        </w:rPr>
        <w:t>_________________________</w:t>
      </w:r>
      <w:r w:rsidR="00204C65">
        <w:rPr>
          <w:sz w:val="22"/>
        </w:rPr>
        <w:t>.</w:t>
      </w:r>
    </w:p>
    <w:p w14:paraId="4BD70B6B" w14:textId="77777777" w:rsidR="00575DA9" w:rsidRPr="00CA3B21" w:rsidRDefault="0076579E" w:rsidP="000F1D10">
      <w:pPr>
        <w:pStyle w:val="BodyText"/>
        <w:spacing w:after="160"/>
        <w:rPr>
          <w:sz w:val="22"/>
        </w:rPr>
      </w:pPr>
      <w:r w:rsidRPr="00CA3B21">
        <w:rPr>
          <w:sz w:val="22"/>
        </w:rPr>
        <w:t>Licensor</w:t>
      </w:r>
      <w:r w:rsidR="00575DA9" w:rsidRPr="00CA3B21">
        <w:rPr>
          <w:sz w:val="22"/>
        </w:rPr>
        <w:t xml:space="preserve"> and </w:t>
      </w:r>
      <w:r w:rsidR="00C94D1D" w:rsidRPr="00CA3B21">
        <w:rPr>
          <w:sz w:val="22"/>
        </w:rPr>
        <w:t>the Church</w:t>
      </w:r>
      <w:r w:rsidR="00575DA9" w:rsidRPr="00CA3B21">
        <w:rPr>
          <w:sz w:val="22"/>
        </w:rPr>
        <w:t xml:space="preserve">, in consideration of the </w:t>
      </w:r>
      <w:r w:rsidR="0033400B" w:rsidRPr="00CA3B21">
        <w:rPr>
          <w:sz w:val="22"/>
        </w:rPr>
        <w:t xml:space="preserve">fees, covenants, and agreements hereinafter reserved and contained on the part of the Licensee to be observed and performed, hereby grants to Licensee </w:t>
      </w:r>
      <w:r w:rsidR="0040744B" w:rsidRPr="00CA3B21">
        <w:rPr>
          <w:sz w:val="22"/>
        </w:rPr>
        <w:t xml:space="preserve">a </w:t>
      </w:r>
      <w:r w:rsidR="0033400B" w:rsidRPr="00CA3B21">
        <w:rPr>
          <w:sz w:val="22"/>
        </w:rPr>
        <w:t xml:space="preserve">license to </w:t>
      </w:r>
      <w:r w:rsidR="00C03BC3" w:rsidRPr="00CA3B21">
        <w:rPr>
          <w:sz w:val="22"/>
        </w:rPr>
        <w:t xml:space="preserve">use </w:t>
      </w:r>
      <w:r w:rsidR="0040744B" w:rsidRPr="00CA3B21">
        <w:rPr>
          <w:sz w:val="22"/>
        </w:rPr>
        <w:t xml:space="preserve">the </w:t>
      </w:r>
      <w:r w:rsidR="00F26818" w:rsidRPr="00CA3B21">
        <w:rPr>
          <w:sz w:val="22"/>
        </w:rPr>
        <w:t>Licensed Premises</w:t>
      </w:r>
      <w:r w:rsidR="00033387" w:rsidRPr="00CA3B21">
        <w:rPr>
          <w:sz w:val="22"/>
        </w:rPr>
        <w:t xml:space="preserve"> (described below)</w:t>
      </w:r>
      <w:r w:rsidR="00F26818" w:rsidRPr="00CA3B21">
        <w:rPr>
          <w:sz w:val="22"/>
        </w:rPr>
        <w:t xml:space="preserve">, </w:t>
      </w:r>
      <w:r w:rsidR="00033387" w:rsidRPr="00CA3B21">
        <w:rPr>
          <w:sz w:val="22"/>
        </w:rPr>
        <w:t xml:space="preserve">upon the following terms and conditions: </w:t>
      </w:r>
    </w:p>
    <w:p w14:paraId="13DDEB74" w14:textId="77777777" w:rsidR="00033387" w:rsidRPr="00CA3B21" w:rsidRDefault="00033387" w:rsidP="000F1D10">
      <w:pPr>
        <w:pStyle w:val="BodyText"/>
        <w:numPr>
          <w:ilvl w:val="0"/>
          <w:numId w:val="17"/>
        </w:numPr>
        <w:spacing w:after="160"/>
        <w:rPr>
          <w:sz w:val="22"/>
        </w:rPr>
      </w:pPr>
      <w:r w:rsidRPr="00CA3B21">
        <w:rPr>
          <w:b/>
          <w:sz w:val="22"/>
          <w:u w:val="single"/>
        </w:rPr>
        <w:t>Basic License Provisions; References &amp; Definitions</w:t>
      </w:r>
      <w:r w:rsidR="00DF4A90">
        <w:rPr>
          <w:sz w:val="22"/>
        </w:rPr>
        <w:t xml:space="preserve">.  </w:t>
      </w:r>
      <w:r w:rsidRPr="00CA3B21">
        <w:rPr>
          <w:sz w:val="22"/>
        </w:rPr>
        <w:t xml:space="preserve">The following Basic License Provisions are </w:t>
      </w:r>
      <w:r w:rsidR="00A80076" w:rsidRPr="00CA3B21">
        <w:rPr>
          <w:sz w:val="22"/>
        </w:rPr>
        <w:t xml:space="preserve">set forth in this Section 1 for the convenience of the parties but are </w:t>
      </w:r>
      <w:r w:rsidRPr="00CA3B21">
        <w:rPr>
          <w:sz w:val="22"/>
        </w:rPr>
        <w:t>an integ</w:t>
      </w:r>
      <w:r w:rsidR="00A80076" w:rsidRPr="00CA3B21">
        <w:rPr>
          <w:sz w:val="22"/>
        </w:rPr>
        <w:t xml:space="preserve">ral part of this Agreement, and may be referred </w:t>
      </w:r>
      <w:r w:rsidRPr="00CA3B21">
        <w:rPr>
          <w:sz w:val="22"/>
        </w:rPr>
        <w:t xml:space="preserve">to in other Sections </w:t>
      </w:r>
      <w:r w:rsidR="00A80076" w:rsidRPr="00CA3B21">
        <w:rPr>
          <w:sz w:val="22"/>
        </w:rPr>
        <w:t>of this Agreement</w:t>
      </w:r>
      <w:r w:rsidRPr="00CA3B21">
        <w:rPr>
          <w:sz w:val="22"/>
        </w:rPr>
        <w:t>:</w:t>
      </w:r>
    </w:p>
    <w:p w14:paraId="439E83FA" w14:textId="77777777" w:rsidR="00033387" w:rsidRDefault="00671DE7" w:rsidP="007204F3">
      <w:pPr>
        <w:pStyle w:val="BodyText"/>
        <w:numPr>
          <w:ilvl w:val="1"/>
          <w:numId w:val="17"/>
        </w:numPr>
        <w:tabs>
          <w:tab w:val="left" w:pos="4140"/>
          <w:tab w:val="left" w:pos="7740"/>
        </w:tabs>
        <w:spacing w:after="160"/>
        <w:rPr>
          <w:sz w:val="22"/>
          <w:u w:val="single"/>
        </w:rPr>
      </w:pPr>
      <w:r w:rsidRPr="00CA3B21">
        <w:rPr>
          <w:b/>
          <w:sz w:val="22"/>
        </w:rPr>
        <w:t>Commencement Date</w:t>
      </w:r>
      <w:r w:rsidR="00033387" w:rsidRPr="00CA3B21">
        <w:rPr>
          <w:sz w:val="22"/>
        </w:rPr>
        <w:t xml:space="preserve">: </w:t>
      </w:r>
      <w:r w:rsidR="00094D39" w:rsidRPr="00CA3B21">
        <w:rPr>
          <w:sz w:val="22"/>
        </w:rPr>
        <w:tab/>
      </w:r>
      <w:r w:rsidR="00094D39" w:rsidRPr="000A6617">
        <w:rPr>
          <w:sz w:val="22"/>
          <w:u w:val="single"/>
        </w:rPr>
        <w:tab/>
      </w:r>
    </w:p>
    <w:p w14:paraId="3339E88F" w14:textId="77777777" w:rsidR="000A6617" w:rsidRPr="000A6617" w:rsidRDefault="00671DE7" w:rsidP="007204F3">
      <w:pPr>
        <w:pStyle w:val="BodyText"/>
        <w:numPr>
          <w:ilvl w:val="1"/>
          <w:numId w:val="17"/>
        </w:numPr>
        <w:tabs>
          <w:tab w:val="left" w:pos="4140"/>
          <w:tab w:val="left" w:pos="7740"/>
        </w:tabs>
        <w:spacing w:after="160"/>
        <w:contextualSpacing/>
        <w:rPr>
          <w:sz w:val="22"/>
        </w:rPr>
      </w:pPr>
      <w:r w:rsidRPr="00CA3B21">
        <w:rPr>
          <w:b/>
          <w:sz w:val="22"/>
        </w:rPr>
        <w:t>Licensee</w:t>
      </w:r>
      <w:r w:rsidR="00735B2C" w:rsidRPr="00CA3B21">
        <w:rPr>
          <w:sz w:val="22"/>
        </w:rPr>
        <w:t xml:space="preserve">: </w:t>
      </w:r>
      <w:r w:rsidR="000A6617" w:rsidRPr="00CA3B21">
        <w:rPr>
          <w:sz w:val="22"/>
        </w:rPr>
        <w:tab/>
      </w:r>
      <w:r w:rsidR="002C04A8">
        <w:rPr>
          <w:sz w:val="22"/>
          <w:u w:val="single"/>
        </w:rPr>
        <w:tab/>
      </w:r>
      <w:r w:rsidR="00DF2932">
        <w:rPr>
          <w:sz w:val="22"/>
        </w:rPr>
        <w:t>,</w:t>
      </w:r>
    </w:p>
    <w:p w14:paraId="4F9B8E84" w14:textId="77777777" w:rsidR="000A6617" w:rsidRPr="00DF2932" w:rsidRDefault="000F1D10" w:rsidP="007204F3">
      <w:pPr>
        <w:pStyle w:val="BodyText"/>
        <w:tabs>
          <w:tab w:val="left" w:pos="4140"/>
          <w:tab w:val="left" w:pos="7740"/>
        </w:tabs>
        <w:spacing w:after="160"/>
        <w:ind w:left="3600" w:firstLine="0"/>
        <w:rPr>
          <w:sz w:val="22"/>
        </w:rPr>
      </w:pPr>
      <w:r>
        <w:rPr>
          <w:sz w:val="22"/>
        </w:rPr>
        <w:tab/>
      </w:r>
      <w:r w:rsidR="00561865">
        <w:rPr>
          <w:sz w:val="22"/>
        </w:rPr>
        <w:t xml:space="preserve">a </w:t>
      </w:r>
      <w:r w:rsidR="002C04A8">
        <w:rPr>
          <w:sz w:val="22"/>
          <w:u w:val="single"/>
        </w:rPr>
        <w:tab/>
      </w:r>
    </w:p>
    <w:p w14:paraId="1DB72C41" w14:textId="77777777" w:rsidR="00033387" w:rsidRDefault="0040744B" w:rsidP="007204F3">
      <w:pPr>
        <w:pStyle w:val="BodyText"/>
        <w:tabs>
          <w:tab w:val="left" w:pos="4140"/>
          <w:tab w:val="left" w:pos="7740"/>
        </w:tabs>
        <w:spacing w:after="160"/>
        <w:ind w:left="1800" w:firstLine="0"/>
        <w:rPr>
          <w:sz w:val="22"/>
        </w:rPr>
      </w:pPr>
      <w:r w:rsidRPr="00CA3B21">
        <w:rPr>
          <w:b/>
          <w:sz w:val="22"/>
        </w:rPr>
        <w:t>Address o</w:t>
      </w:r>
      <w:r w:rsidR="00671DE7" w:rsidRPr="00CA3B21">
        <w:rPr>
          <w:b/>
          <w:sz w:val="22"/>
        </w:rPr>
        <w:t>f Licensee</w:t>
      </w:r>
      <w:r w:rsidR="00033387" w:rsidRPr="00CA3B21">
        <w:rPr>
          <w:sz w:val="22"/>
        </w:rPr>
        <w:t>:</w:t>
      </w:r>
    </w:p>
    <w:p w14:paraId="17298C56" w14:textId="77777777" w:rsidR="000A6617" w:rsidRDefault="00033387" w:rsidP="007204F3">
      <w:pPr>
        <w:pStyle w:val="BodyText"/>
        <w:tabs>
          <w:tab w:val="left" w:pos="4140"/>
          <w:tab w:val="left" w:pos="7740"/>
        </w:tabs>
        <w:spacing w:after="160"/>
        <w:ind w:left="1800" w:firstLine="0"/>
        <w:contextualSpacing/>
        <w:rPr>
          <w:sz w:val="22"/>
          <w:u w:val="single"/>
        </w:rPr>
      </w:pPr>
      <w:r w:rsidRPr="00CA3B21">
        <w:rPr>
          <w:sz w:val="22"/>
        </w:rPr>
        <w:t>Primary Address:</w:t>
      </w:r>
      <w:r w:rsidRPr="00CA3B21">
        <w:rPr>
          <w:sz w:val="22"/>
        </w:rPr>
        <w:tab/>
      </w:r>
      <w:r w:rsidR="002C04A8">
        <w:rPr>
          <w:sz w:val="22"/>
          <w:u w:val="single"/>
        </w:rPr>
        <w:tab/>
      </w:r>
    </w:p>
    <w:p w14:paraId="2FF9871A" w14:textId="77777777" w:rsidR="000F1D10" w:rsidRPr="002C04A8" w:rsidRDefault="000F1D10" w:rsidP="007204F3">
      <w:pPr>
        <w:pStyle w:val="BodyText"/>
        <w:tabs>
          <w:tab w:val="left" w:pos="4140"/>
          <w:tab w:val="left" w:pos="7740"/>
        </w:tabs>
        <w:spacing w:after="160"/>
        <w:ind w:left="1800" w:firstLine="0"/>
        <w:contextualSpacing/>
        <w:rPr>
          <w:sz w:val="22"/>
          <w:u w:val="single"/>
        </w:rPr>
      </w:pPr>
      <w:r w:rsidRPr="000F1D10">
        <w:rPr>
          <w:sz w:val="22"/>
        </w:rPr>
        <w:tab/>
      </w:r>
      <w:r w:rsidR="002C04A8">
        <w:rPr>
          <w:sz w:val="22"/>
          <w:u w:val="single"/>
        </w:rPr>
        <w:tab/>
      </w:r>
    </w:p>
    <w:p w14:paraId="12C0AB58" w14:textId="77777777" w:rsidR="000F1D10" w:rsidRPr="002C04A8" w:rsidRDefault="000F1D10" w:rsidP="007204F3">
      <w:pPr>
        <w:pStyle w:val="BodyText"/>
        <w:tabs>
          <w:tab w:val="left" w:pos="4140"/>
          <w:tab w:val="left" w:pos="7740"/>
        </w:tabs>
        <w:spacing w:after="160"/>
        <w:ind w:left="1800" w:firstLine="0"/>
        <w:contextualSpacing/>
        <w:rPr>
          <w:sz w:val="22"/>
          <w:u w:val="single"/>
        </w:rPr>
      </w:pPr>
      <w:r w:rsidRPr="000F1D10">
        <w:rPr>
          <w:sz w:val="22"/>
        </w:rPr>
        <w:tab/>
      </w:r>
      <w:r w:rsidR="002C04A8">
        <w:rPr>
          <w:sz w:val="22"/>
        </w:rPr>
        <w:t xml:space="preserve">Attention: </w:t>
      </w:r>
      <w:r w:rsidR="002C04A8">
        <w:rPr>
          <w:sz w:val="22"/>
          <w:u w:val="single"/>
        </w:rPr>
        <w:tab/>
      </w:r>
    </w:p>
    <w:p w14:paraId="0479F99B" w14:textId="77777777" w:rsidR="000A6617" w:rsidRDefault="000A6617" w:rsidP="007204F3">
      <w:pPr>
        <w:pStyle w:val="BodyText"/>
        <w:tabs>
          <w:tab w:val="left" w:pos="4140"/>
          <w:tab w:val="left" w:pos="7740"/>
        </w:tabs>
        <w:spacing w:after="160"/>
        <w:ind w:left="1800" w:firstLine="6480"/>
        <w:contextualSpacing/>
        <w:rPr>
          <w:sz w:val="22"/>
          <w:u w:val="single"/>
        </w:rPr>
      </w:pPr>
    </w:p>
    <w:p w14:paraId="56697058" w14:textId="77777777" w:rsidR="00033387" w:rsidRPr="00CA3B21" w:rsidRDefault="00033387" w:rsidP="007204F3">
      <w:pPr>
        <w:pStyle w:val="BodyText"/>
        <w:tabs>
          <w:tab w:val="left" w:pos="4140"/>
          <w:tab w:val="left" w:pos="7740"/>
        </w:tabs>
        <w:spacing w:after="160"/>
        <w:ind w:left="1800" w:firstLine="0"/>
        <w:contextualSpacing/>
        <w:rPr>
          <w:sz w:val="22"/>
        </w:rPr>
      </w:pPr>
      <w:r w:rsidRPr="00CA3B21">
        <w:rPr>
          <w:sz w:val="22"/>
        </w:rPr>
        <w:t>Telephone No.:</w:t>
      </w:r>
      <w:r w:rsidR="000A6617" w:rsidRPr="000A6617">
        <w:rPr>
          <w:sz w:val="22"/>
        </w:rPr>
        <w:t xml:space="preserve"> </w:t>
      </w:r>
      <w:r w:rsidR="000A6617" w:rsidRPr="00CA3B21">
        <w:rPr>
          <w:sz w:val="22"/>
        </w:rPr>
        <w:tab/>
      </w:r>
      <w:r w:rsidR="002C04A8">
        <w:rPr>
          <w:sz w:val="22"/>
          <w:u w:val="single"/>
        </w:rPr>
        <w:tab/>
      </w:r>
    </w:p>
    <w:p w14:paraId="2607D349" w14:textId="77777777" w:rsidR="00033387" w:rsidRPr="00DF2932" w:rsidRDefault="00033387" w:rsidP="007204F3">
      <w:pPr>
        <w:pStyle w:val="BodyText"/>
        <w:tabs>
          <w:tab w:val="left" w:pos="4140"/>
          <w:tab w:val="left" w:pos="7740"/>
        </w:tabs>
        <w:spacing w:after="160"/>
        <w:ind w:left="1800" w:firstLine="0"/>
        <w:contextualSpacing/>
        <w:rPr>
          <w:sz w:val="22"/>
        </w:rPr>
      </w:pPr>
      <w:r w:rsidRPr="00CA3B21">
        <w:rPr>
          <w:sz w:val="22"/>
        </w:rPr>
        <w:t>Facsimile No.:</w:t>
      </w:r>
      <w:r w:rsidR="000A6617" w:rsidRPr="000A6617">
        <w:rPr>
          <w:sz w:val="22"/>
        </w:rPr>
        <w:t xml:space="preserve"> </w:t>
      </w:r>
      <w:r w:rsidR="000A6617" w:rsidRPr="00CA3B21">
        <w:rPr>
          <w:sz w:val="22"/>
        </w:rPr>
        <w:tab/>
      </w:r>
      <w:r w:rsidR="002C04A8">
        <w:rPr>
          <w:sz w:val="22"/>
          <w:u w:val="single"/>
        </w:rPr>
        <w:tab/>
      </w:r>
    </w:p>
    <w:p w14:paraId="15415FE7" w14:textId="77777777" w:rsidR="00033387" w:rsidRPr="00CA3B21" w:rsidRDefault="00033387" w:rsidP="007204F3">
      <w:pPr>
        <w:pStyle w:val="BodyText"/>
        <w:tabs>
          <w:tab w:val="left" w:pos="4140"/>
          <w:tab w:val="left" w:pos="7740"/>
        </w:tabs>
        <w:spacing w:after="160"/>
        <w:ind w:left="1800" w:firstLine="0"/>
        <w:rPr>
          <w:sz w:val="22"/>
        </w:rPr>
      </w:pPr>
      <w:r w:rsidRPr="00CA3B21">
        <w:rPr>
          <w:sz w:val="22"/>
        </w:rPr>
        <w:t>E-Mail:</w:t>
      </w:r>
      <w:r w:rsidR="000A6617" w:rsidRPr="000A6617">
        <w:rPr>
          <w:sz w:val="22"/>
        </w:rPr>
        <w:t xml:space="preserve"> </w:t>
      </w:r>
      <w:r w:rsidR="000A6617" w:rsidRPr="00CA3B21">
        <w:rPr>
          <w:sz w:val="22"/>
        </w:rPr>
        <w:tab/>
      </w:r>
      <w:r w:rsidR="002C04A8">
        <w:rPr>
          <w:sz w:val="22"/>
          <w:u w:val="single"/>
        </w:rPr>
        <w:tab/>
      </w:r>
    </w:p>
    <w:p w14:paraId="0808E63B" w14:textId="77777777" w:rsidR="00033387" w:rsidRPr="00CA3B21" w:rsidRDefault="00671DE7" w:rsidP="000F1D10">
      <w:pPr>
        <w:pStyle w:val="BodyText"/>
        <w:numPr>
          <w:ilvl w:val="1"/>
          <w:numId w:val="17"/>
        </w:numPr>
        <w:spacing w:after="160"/>
        <w:rPr>
          <w:sz w:val="22"/>
        </w:rPr>
      </w:pPr>
      <w:r w:rsidRPr="00CA3B21">
        <w:rPr>
          <w:b/>
          <w:sz w:val="22"/>
        </w:rPr>
        <w:t>Licensed Premises</w:t>
      </w:r>
      <w:r w:rsidR="00033387" w:rsidRPr="00CA3B21">
        <w:rPr>
          <w:sz w:val="22"/>
        </w:rPr>
        <w:t>:</w:t>
      </w:r>
      <w:r w:rsidR="00772A10" w:rsidRPr="00CA3B21">
        <w:rPr>
          <w:sz w:val="22"/>
        </w:rPr>
        <w:t xml:space="preserve">  </w:t>
      </w:r>
      <w:r w:rsidR="00561865" w:rsidRPr="00CA3B21">
        <w:rPr>
          <w:sz w:val="22"/>
        </w:rPr>
        <w:t xml:space="preserve">The Licensed Premises shall be </w:t>
      </w:r>
      <w:r w:rsidR="00561865" w:rsidRPr="00A30A8D">
        <w:rPr>
          <w:sz w:val="22"/>
        </w:rPr>
        <w:t>_______________</w:t>
      </w:r>
      <w:r w:rsidR="00561865">
        <w:rPr>
          <w:i/>
          <w:sz w:val="22"/>
        </w:rPr>
        <w:t xml:space="preserve"> </w:t>
      </w:r>
      <w:r w:rsidR="00561865" w:rsidRPr="00CA3B21">
        <w:rPr>
          <w:i/>
          <w:sz w:val="22"/>
        </w:rPr>
        <w:t>[identify specific space and building]</w:t>
      </w:r>
      <w:r w:rsidR="00561865" w:rsidRPr="00CA3B21">
        <w:rPr>
          <w:sz w:val="22"/>
        </w:rPr>
        <w:t xml:space="preserve">, shown on the </w:t>
      </w:r>
      <w:r w:rsidR="00561865" w:rsidRPr="00CA3B21">
        <w:rPr>
          <w:b/>
          <w:sz w:val="22"/>
          <w:u w:val="single"/>
        </w:rPr>
        <w:t>Exhibit A</w:t>
      </w:r>
      <w:r w:rsidR="00561865" w:rsidRPr="00CA3B21">
        <w:rPr>
          <w:sz w:val="22"/>
        </w:rPr>
        <w:t xml:space="preserve"> attached hereto, located at the </w:t>
      </w:r>
      <w:r w:rsidR="00561865" w:rsidRPr="00A77A78">
        <w:rPr>
          <w:i/>
          <w:sz w:val="22"/>
        </w:rPr>
        <w:t>[</w:t>
      </w:r>
      <w:r w:rsidR="00561865" w:rsidRPr="00B20B92">
        <w:rPr>
          <w:sz w:val="22"/>
        </w:rPr>
        <w:t>Church</w:t>
      </w:r>
      <w:r w:rsidR="00561865" w:rsidRPr="00A77A78">
        <w:rPr>
          <w:i/>
          <w:sz w:val="22"/>
        </w:rPr>
        <w:t>]</w:t>
      </w:r>
      <w:r w:rsidR="00561865">
        <w:rPr>
          <w:sz w:val="22"/>
        </w:rPr>
        <w:t xml:space="preserve"> </w:t>
      </w:r>
      <w:r w:rsidR="00561865" w:rsidRPr="00A77A78">
        <w:rPr>
          <w:i/>
          <w:sz w:val="22"/>
        </w:rPr>
        <w:t>[</w:t>
      </w:r>
      <w:r w:rsidR="00561865">
        <w:rPr>
          <w:i/>
          <w:sz w:val="22"/>
        </w:rPr>
        <w:t>insert address if not at the Church</w:t>
      </w:r>
      <w:r w:rsidR="00561865" w:rsidRPr="00A77A78">
        <w:rPr>
          <w:i/>
          <w:sz w:val="22"/>
        </w:rPr>
        <w:t>]</w:t>
      </w:r>
      <w:r w:rsidR="00561865">
        <w:rPr>
          <w:sz w:val="22"/>
        </w:rPr>
        <w:t xml:space="preserve">.  </w:t>
      </w:r>
      <w:r w:rsidR="00561865" w:rsidRPr="00CA3B21">
        <w:rPr>
          <w:sz w:val="22"/>
        </w:rPr>
        <w:t xml:space="preserve">Licensee’s right to use the Licensed Premises shall be exclusive during the </w:t>
      </w:r>
      <w:r w:rsidR="00561865">
        <w:rPr>
          <w:sz w:val="22"/>
        </w:rPr>
        <w:t>term of this Agreement</w:t>
      </w:r>
      <w:r w:rsidR="00561865" w:rsidRPr="00CA3B21">
        <w:rPr>
          <w:sz w:val="22"/>
        </w:rPr>
        <w:t xml:space="preserve"> and the Permitted Hours</w:t>
      </w:r>
      <w:r w:rsidR="00561865">
        <w:rPr>
          <w:sz w:val="22"/>
        </w:rPr>
        <w:t xml:space="preserve">.  </w:t>
      </w:r>
    </w:p>
    <w:p w14:paraId="58751995" w14:textId="77777777" w:rsidR="00A80076" w:rsidRPr="00CA3B21" w:rsidRDefault="00671DE7" w:rsidP="000F1D10">
      <w:pPr>
        <w:pStyle w:val="BodyText"/>
        <w:numPr>
          <w:ilvl w:val="1"/>
          <w:numId w:val="17"/>
        </w:numPr>
        <w:spacing w:after="160"/>
        <w:rPr>
          <w:sz w:val="22"/>
        </w:rPr>
      </w:pPr>
      <w:r w:rsidRPr="00CA3B21">
        <w:rPr>
          <w:b/>
          <w:sz w:val="22"/>
        </w:rPr>
        <w:t xml:space="preserve">Parking </w:t>
      </w:r>
      <w:r w:rsidR="00A80076" w:rsidRPr="00CA3B21">
        <w:rPr>
          <w:b/>
          <w:sz w:val="22"/>
        </w:rPr>
        <w:t>a</w:t>
      </w:r>
      <w:r w:rsidRPr="00CA3B21">
        <w:rPr>
          <w:b/>
          <w:sz w:val="22"/>
        </w:rPr>
        <w:t>nd Common Facilities</w:t>
      </w:r>
      <w:r w:rsidR="00BA2135">
        <w:rPr>
          <w:sz w:val="22"/>
        </w:rPr>
        <w:t xml:space="preserve">:  </w:t>
      </w:r>
      <w:r w:rsidR="00561865" w:rsidRPr="00CA3B21">
        <w:rPr>
          <w:sz w:val="22"/>
        </w:rPr>
        <w:t xml:space="preserve">Licensee shall have the </w:t>
      </w:r>
      <w:r w:rsidR="00561865">
        <w:rPr>
          <w:sz w:val="22"/>
        </w:rPr>
        <w:t>[</w:t>
      </w:r>
      <w:r w:rsidR="00561865" w:rsidRPr="00CA3B21">
        <w:rPr>
          <w:sz w:val="22"/>
        </w:rPr>
        <w:t>non-exclusive right to access and use the following parking areas and/or facilities in conjunction with its use of the Licensed Premises:  _____________________________________.</w:t>
      </w:r>
      <w:r w:rsidR="00561865">
        <w:rPr>
          <w:sz w:val="22"/>
        </w:rPr>
        <w:t xml:space="preserve">] [exclusive right to utilize the _____ (__) parking stalls indicated on </w:t>
      </w:r>
      <w:r w:rsidR="00561865" w:rsidRPr="008C441E">
        <w:rPr>
          <w:b/>
          <w:sz w:val="22"/>
          <w:u w:val="single"/>
        </w:rPr>
        <w:t>Exhibit A</w:t>
      </w:r>
      <w:r w:rsidR="00561865">
        <w:rPr>
          <w:sz w:val="22"/>
        </w:rPr>
        <w:t xml:space="preserve"> attached hereto during the Permitted Hours </w:t>
      </w:r>
      <w:r w:rsidR="00561865" w:rsidRPr="00CA3B21">
        <w:rPr>
          <w:sz w:val="22"/>
        </w:rPr>
        <w:t>in conjunction with its use of the Licensed Premises</w:t>
      </w:r>
      <w:r w:rsidR="00561865">
        <w:rPr>
          <w:sz w:val="22"/>
        </w:rPr>
        <w:t xml:space="preserve">.  At all </w:t>
      </w:r>
      <w:r w:rsidR="00561865" w:rsidRPr="00EC48AA">
        <w:rPr>
          <w:sz w:val="22"/>
        </w:rPr>
        <w:t xml:space="preserve">other times, Licensee’ s right to use the parking area shown on </w:t>
      </w:r>
      <w:r w:rsidR="00561865" w:rsidRPr="00EC48AA">
        <w:rPr>
          <w:b/>
          <w:bCs/>
          <w:sz w:val="22"/>
          <w:u w:val="single"/>
        </w:rPr>
        <w:t>Exhibit A</w:t>
      </w:r>
      <w:r w:rsidR="00561865">
        <w:rPr>
          <w:sz w:val="22"/>
        </w:rPr>
        <w:t xml:space="preserve"> shall be non-exclusive and on </w:t>
      </w:r>
      <w:r w:rsidR="00561865" w:rsidRPr="00EC48AA">
        <w:rPr>
          <w:sz w:val="22"/>
        </w:rPr>
        <w:t xml:space="preserve">a first come, first served basis with other </w:t>
      </w:r>
      <w:r w:rsidR="00561865">
        <w:rPr>
          <w:sz w:val="22"/>
        </w:rPr>
        <w:t>users of the Licensed Premises]</w:t>
      </w:r>
    </w:p>
    <w:p w14:paraId="1F635328" w14:textId="77777777" w:rsidR="00A80076" w:rsidRPr="00CA3B21" w:rsidRDefault="00671DE7" w:rsidP="000F1D10">
      <w:pPr>
        <w:pStyle w:val="BodyText"/>
        <w:numPr>
          <w:ilvl w:val="1"/>
          <w:numId w:val="17"/>
        </w:numPr>
        <w:spacing w:after="160"/>
        <w:rPr>
          <w:sz w:val="22"/>
        </w:rPr>
      </w:pPr>
      <w:r w:rsidRPr="00CA3B21">
        <w:rPr>
          <w:b/>
          <w:sz w:val="22"/>
        </w:rPr>
        <w:t>License Term</w:t>
      </w:r>
      <w:r w:rsidR="00033387" w:rsidRPr="00CA3B21">
        <w:rPr>
          <w:sz w:val="22"/>
        </w:rPr>
        <w:t xml:space="preserve">: </w:t>
      </w:r>
      <w:r w:rsidR="00CC6628" w:rsidRPr="00CA3B21">
        <w:rPr>
          <w:sz w:val="22"/>
        </w:rPr>
        <w:t xml:space="preserve"> </w:t>
      </w:r>
      <w:r w:rsidR="00393CDC" w:rsidRPr="00CA3B21">
        <w:rPr>
          <w:sz w:val="22"/>
        </w:rPr>
        <w:t xml:space="preserve">The foregoing use rights shall be for </w:t>
      </w:r>
      <w:r w:rsidR="00D11F75" w:rsidRPr="00CA3B21">
        <w:rPr>
          <w:sz w:val="22"/>
        </w:rPr>
        <w:t xml:space="preserve">the </w:t>
      </w:r>
      <w:r w:rsidR="00393CDC" w:rsidRPr="00CA3B21">
        <w:rPr>
          <w:sz w:val="22"/>
        </w:rPr>
        <w:t xml:space="preserve">term beginning </w:t>
      </w:r>
      <w:r w:rsidR="00A07A30" w:rsidRPr="00CA3B21">
        <w:rPr>
          <w:sz w:val="22"/>
        </w:rPr>
        <w:t>on the Commencement Date</w:t>
      </w:r>
      <w:r w:rsidR="00393CDC" w:rsidRPr="00CA3B21">
        <w:rPr>
          <w:sz w:val="22"/>
        </w:rPr>
        <w:t xml:space="preserve"> and ending at 5:00 p</w:t>
      </w:r>
      <w:r w:rsidR="00CA3B21">
        <w:rPr>
          <w:sz w:val="22"/>
        </w:rPr>
        <w:t>.</w:t>
      </w:r>
      <w:r w:rsidR="00393CDC" w:rsidRPr="00CA3B21">
        <w:rPr>
          <w:sz w:val="22"/>
        </w:rPr>
        <w:t>m</w:t>
      </w:r>
      <w:r w:rsidR="003964A4">
        <w:rPr>
          <w:sz w:val="22"/>
        </w:rPr>
        <w:t xml:space="preserve">. </w:t>
      </w:r>
      <w:r w:rsidR="00393CDC" w:rsidRPr="00CA3B21">
        <w:rPr>
          <w:sz w:val="22"/>
        </w:rPr>
        <w:t>on ______________</w:t>
      </w:r>
      <w:bookmarkStart w:id="0" w:name="_Ref500945754"/>
      <w:r w:rsidR="00CC6628" w:rsidRPr="00CA3B21">
        <w:rPr>
          <w:sz w:val="22"/>
        </w:rPr>
        <w:t>, 20</w:t>
      </w:r>
      <w:r w:rsidR="00DF2932">
        <w:rPr>
          <w:sz w:val="22"/>
        </w:rPr>
        <w:t>23.</w:t>
      </w:r>
    </w:p>
    <w:p w14:paraId="4079D9D5" w14:textId="77777777" w:rsidR="00A80076" w:rsidRPr="00CA3B21" w:rsidRDefault="00671DE7" w:rsidP="000F1D10">
      <w:pPr>
        <w:pStyle w:val="BodyText"/>
        <w:numPr>
          <w:ilvl w:val="1"/>
          <w:numId w:val="17"/>
        </w:numPr>
        <w:spacing w:after="160"/>
        <w:rPr>
          <w:sz w:val="22"/>
        </w:rPr>
      </w:pPr>
      <w:r w:rsidRPr="00CA3B21">
        <w:rPr>
          <w:b/>
          <w:sz w:val="22"/>
        </w:rPr>
        <w:t>Permitted Hours</w:t>
      </w:r>
      <w:r w:rsidR="00393CDC" w:rsidRPr="00CA3B21">
        <w:rPr>
          <w:sz w:val="22"/>
        </w:rPr>
        <w:t>:</w:t>
      </w:r>
      <w:r w:rsidRPr="00CA3B21">
        <w:rPr>
          <w:sz w:val="22"/>
        </w:rPr>
        <w:t xml:space="preserve">  </w:t>
      </w:r>
      <w:bookmarkEnd w:id="0"/>
      <w:r w:rsidR="00561865" w:rsidRPr="00CA3B21">
        <w:rPr>
          <w:sz w:val="22"/>
        </w:rPr>
        <w:t>Licensee</w:t>
      </w:r>
      <w:r w:rsidR="00561865">
        <w:rPr>
          <w:sz w:val="22"/>
        </w:rPr>
        <w:t>’</w:t>
      </w:r>
      <w:r w:rsidR="00561865" w:rsidRPr="00CA3B21">
        <w:rPr>
          <w:sz w:val="22"/>
        </w:rPr>
        <w:t>s right to use the Licensed Premises shall be limited to the following days and hours:</w:t>
      </w:r>
      <w:r w:rsidR="00561865" w:rsidRPr="00B500A2">
        <w:rPr>
          <w:sz w:val="22"/>
        </w:rPr>
        <w:t xml:space="preserve">  </w:t>
      </w:r>
      <w:r w:rsidR="00561865" w:rsidRPr="00CA3B21">
        <w:rPr>
          <w:sz w:val="22"/>
        </w:rPr>
        <w:t>_____________________________________.</w:t>
      </w:r>
    </w:p>
    <w:p w14:paraId="1DA691FA" w14:textId="77777777" w:rsidR="00A80076" w:rsidRPr="00CA3B21" w:rsidRDefault="00735B2C" w:rsidP="000F1D10">
      <w:pPr>
        <w:pStyle w:val="BodyText"/>
        <w:numPr>
          <w:ilvl w:val="1"/>
          <w:numId w:val="17"/>
        </w:numPr>
        <w:spacing w:after="160"/>
        <w:rPr>
          <w:sz w:val="22"/>
        </w:rPr>
      </w:pPr>
      <w:r w:rsidRPr="00CA3B21">
        <w:rPr>
          <w:b/>
          <w:sz w:val="22"/>
        </w:rPr>
        <w:t>Permitted Use</w:t>
      </w:r>
      <w:r w:rsidRPr="00CA3B21">
        <w:rPr>
          <w:sz w:val="22"/>
        </w:rPr>
        <w:t xml:space="preserve">:  </w:t>
      </w:r>
      <w:r w:rsidR="00561865" w:rsidRPr="00CA3B21">
        <w:rPr>
          <w:sz w:val="22"/>
        </w:rPr>
        <w:t xml:space="preserve">Licensee shall be permitted to use the </w:t>
      </w:r>
      <w:r w:rsidR="00561865">
        <w:rPr>
          <w:sz w:val="22"/>
        </w:rPr>
        <w:t>Licensed</w:t>
      </w:r>
      <w:r w:rsidR="00561865" w:rsidRPr="00CA3B21">
        <w:rPr>
          <w:sz w:val="22"/>
        </w:rPr>
        <w:t xml:space="preserve"> Premises solely for the following purposes: </w:t>
      </w:r>
      <w:r w:rsidR="00561865">
        <w:rPr>
          <w:sz w:val="22"/>
        </w:rPr>
        <w:t xml:space="preserve"> </w:t>
      </w:r>
      <w:r w:rsidR="00561865" w:rsidRPr="00CA3B21">
        <w:rPr>
          <w:sz w:val="22"/>
        </w:rPr>
        <w:t>_____________________________________.</w:t>
      </w:r>
    </w:p>
    <w:p w14:paraId="1A3AF63E" w14:textId="77777777" w:rsidR="00393CDC" w:rsidRPr="00CA3B21" w:rsidRDefault="00671DE7" w:rsidP="000F1D10">
      <w:pPr>
        <w:pStyle w:val="BodyText"/>
        <w:keepNext/>
        <w:numPr>
          <w:ilvl w:val="1"/>
          <w:numId w:val="17"/>
        </w:numPr>
        <w:spacing w:after="160"/>
        <w:rPr>
          <w:sz w:val="22"/>
        </w:rPr>
      </w:pPr>
      <w:r w:rsidRPr="00CA3B21">
        <w:rPr>
          <w:b/>
          <w:sz w:val="22"/>
        </w:rPr>
        <w:lastRenderedPageBreak/>
        <w:t>License Fees, Charges &amp; Deposits</w:t>
      </w:r>
      <w:r w:rsidR="00393CDC" w:rsidRPr="00CA3B21">
        <w:rPr>
          <w:sz w:val="22"/>
        </w:rPr>
        <w:t>:</w:t>
      </w:r>
    </w:p>
    <w:p w14:paraId="63057ADE" w14:textId="77777777" w:rsidR="004104CA" w:rsidRPr="004104CA" w:rsidRDefault="004104CA" w:rsidP="004104CA">
      <w:pPr>
        <w:keepNext/>
        <w:numPr>
          <w:ilvl w:val="2"/>
          <w:numId w:val="17"/>
        </w:numPr>
        <w:spacing w:after="160" w:line="240" w:lineRule="auto"/>
        <w:jc w:val="both"/>
        <w:rPr>
          <w:rFonts w:ascii="Times New Roman" w:hAnsi="Times New Roman"/>
          <w:color w:val="000000"/>
        </w:rPr>
      </w:pPr>
      <w:r w:rsidRPr="004104CA">
        <w:rPr>
          <w:rFonts w:ascii="Times New Roman" w:hAnsi="Times New Roman"/>
          <w:b/>
        </w:rPr>
        <w:t>License Fee</w:t>
      </w:r>
      <w:r w:rsidRPr="004104CA">
        <w:rPr>
          <w:rFonts w:ascii="Times New Roman" w:hAnsi="Times New Roman"/>
        </w:rPr>
        <w:t>:  __________________ DOLLARS ($_______) per month due on</w:t>
      </w:r>
      <w:r w:rsidRPr="004104CA">
        <w:rPr>
          <w:rFonts w:ascii="Times New Roman" w:hAnsi="Times New Roman"/>
          <w:color w:val="000000"/>
        </w:rPr>
        <w:t xml:space="preserve"> or before the first (1</w:t>
      </w:r>
      <w:r w:rsidRPr="004104CA">
        <w:rPr>
          <w:rFonts w:ascii="Times New Roman" w:hAnsi="Times New Roman"/>
          <w:color w:val="000000"/>
          <w:vertAlign w:val="superscript"/>
        </w:rPr>
        <w:t>st</w:t>
      </w:r>
      <w:r w:rsidRPr="004104CA">
        <w:rPr>
          <w:rFonts w:ascii="Times New Roman" w:hAnsi="Times New Roman"/>
          <w:color w:val="000000"/>
        </w:rPr>
        <w:t xml:space="preserve">) day of each month thereafter.  </w:t>
      </w:r>
    </w:p>
    <w:p w14:paraId="64478863" w14:textId="77777777" w:rsidR="004104CA" w:rsidRPr="004104CA" w:rsidRDefault="004104CA" w:rsidP="004104CA">
      <w:pPr>
        <w:numPr>
          <w:ilvl w:val="2"/>
          <w:numId w:val="17"/>
        </w:numPr>
        <w:spacing w:after="160" w:line="240" w:lineRule="auto"/>
        <w:jc w:val="both"/>
        <w:rPr>
          <w:rFonts w:ascii="Times New Roman" w:hAnsi="Times New Roman"/>
          <w:color w:val="000000"/>
        </w:rPr>
      </w:pPr>
      <w:r w:rsidRPr="004104CA">
        <w:rPr>
          <w:rFonts w:ascii="Times New Roman" w:hAnsi="Times New Roman"/>
          <w:b/>
          <w:color w:val="000000"/>
        </w:rPr>
        <w:t>Other Charges</w:t>
      </w:r>
      <w:r w:rsidRPr="004104CA">
        <w:rPr>
          <w:rFonts w:ascii="Times New Roman" w:hAnsi="Times New Roman"/>
          <w:color w:val="000000"/>
        </w:rPr>
        <w:t xml:space="preserve"> (if any):  </w:t>
      </w:r>
      <w:r w:rsidRPr="004104CA">
        <w:rPr>
          <w:rFonts w:ascii="Times New Roman" w:hAnsi="Times New Roman"/>
        </w:rPr>
        <w:t>_______________</w:t>
      </w:r>
      <w:r w:rsidRPr="004104CA">
        <w:rPr>
          <w:rFonts w:ascii="Times New Roman" w:hAnsi="Times New Roman"/>
          <w:color w:val="000000"/>
        </w:rPr>
        <w:t xml:space="preserve"> for </w:t>
      </w:r>
      <w:r w:rsidRPr="004104CA">
        <w:rPr>
          <w:rFonts w:ascii="Times New Roman" w:hAnsi="Times New Roman"/>
        </w:rPr>
        <w:t>_______________</w:t>
      </w:r>
      <w:r w:rsidRPr="004104CA">
        <w:rPr>
          <w:rFonts w:ascii="Times New Roman" w:hAnsi="Times New Roman"/>
          <w:color w:val="000000"/>
        </w:rPr>
        <w:t>.</w:t>
      </w:r>
    </w:p>
    <w:p w14:paraId="274833D4" w14:textId="77777777" w:rsidR="004104CA" w:rsidRPr="004104CA" w:rsidRDefault="004104CA" w:rsidP="004104CA">
      <w:pPr>
        <w:spacing w:after="160" w:line="240" w:lineRule="auto"/>
        <w:ind w:left="1080" w:firstLine="720"/>
        <w:jc w:val="both"/>
        <w:rPr>
          <w:rFonts w:ascii="Times New Roman" w:hAnsi="Times New Roman"/>
          <w:i/>
        </w:rPr>
      </w:pPr>
      <w:r w:rsidRPr="004104CA">
        <w:rPr>
          <w:rFonts w:ascii="Times New Roman" w:hAnsi="Times New Roman"/>
          <w:i/>
          <w:color w:val="000000"/>
        </w:rPr>
        <w:t xml:space="preserve">[or attach Schedule of Charges as </w:t>
      </w:r>
      <w:r w:rsidRPr="004104CA">
        <w:rPr>
          <w:rFonts w:ascii="Times New Roman" w:hAnsi="Times New Roman"/>
          <w:b/>
          <w:i/>
          <w:color w:val="000000"/>
          <w:u w:val="single"/>
        </w:rPr>
        <w:t>Exhibit B</w:t>
      </w:r>
      <w:r w:rsidRPr="004104CA">
        <w:rPr>
          <w:rFonts w:ascii="Times New Roman" w:hAnsi="Times New Roman"/>
          <w:i/>
          <w:color w:val="000000"/>
        </w:rPr>
        <w:t>]</w:t>
      </w:r>
    </w:p>
    <w:p w14:paraId="17F91B25" w14:textId="77777777" w:rsidR="004104CA" w:rsidRPr="004104CA" w:rsidRDefault="004104CA" w:rsidP="004104CA">
      <w:pPr>
        <w:numPr>
          <w:ilvl w:val="2"/>
          <w:numId w:val="17"/>
        </w:numPr>
        <w:spacing w:after="160" w:line="240" w:lineRule="auto"/>
        <w:jc w:val="both"/>
        <w:rPr>
          <w:rFonts w:ascii="Times New Roman" w:hAnsi="Times New Roman"/>
        </w:rPr>
      </w:pPr>
      <w:r w:rsidRPr="004104CA">
        <w:rPr>
          <w:rFonts w:ascii="Times New Roman" w:hAnsi="Times New Roman"/>
          <w:b/>
        </w:rPr>
        <w:t>General Excise Tax</w:t>
      </w:r>
      <w:r w:rsidRPr="004104CA">
        <w:rPr>
          <w:rFonts w:ascii="Times New Roman" w:hAnsi="Times New Roman"/>
        </w:rPr>
        <w:t>: Add the State of Hawaii general</w:t>
      </w:r>
      <w:r w:rsidR="00E3487F">
        <w:rPr>
          <w:rFonts w:ascii="Times New Roman" w:hAnsi="Times New Roman"/>
        </w:rPr>
        <w:t xml:space="preserve"> excise tax of [4.712% for Oahu, Kauai, and Hawaii</w:t>
      </w:r>
      <w:r w:rsidRPr="004104CA">
        <w:rPr>
          <w:rFonts w:ascii="Times New Roman" w:hAnsi="Times New Roman"/>
        </w:rPr>
        <w:t xml:space="preserve">] [4.1666% for the County of Maui] on </w:t>
      </w:r>
      <w:r w:rsidRPr="004104CA">
        <w:rPr>
          <w:rFonts w:ascii="Times New Roman" w:hAnsi="Times New Roman"/>
          <w:color w:val="000000"/>
        </w:rPr>
        <w:t xml:space="preserve">all payments due.  </w:t>
      </w:r>
    </w:p>
    <w:p w14:paraId="4A9306B9" w14:textId="77777777" w:rsidR="004104CA" w:rsidRPr="004104CA" w:rsidRDefault="004104CA" w:rsidP="004104CA">
      <w:pPr>
        <w:pStyle w:val="ListParagraph"/>
        <w:numPr>
          <w:ilvl w:val="2"/>
          <w:numId w:val="17"/>
        </w:numPr>
        <w:rPr>
          <w:rFonts w:ascii="Times New Roman" w:hAnsi="Times New Roman"/>
        </w:rPr>
      </w:pPr>
      <w:r w:rsidRPr="004104CA">
        <w:rPr>
          <w:rFonts w:ascii="Times New Roman" w:hAnsi="Times New Roman"/>
          <w:b/>
        </w:rPr>
        <w:t>Total License Fee Due at Delivery</w:t>
      </w:r>
      <w:r w:rsidRPr="004104CA">
        <w:rPr>
          <w:rFonts w:ascii="Times New Roman" w:hAnsi="Times New Roman"/>
        </w:rPr>
        <w:t>:  __________________ DOLLARS ($_______).</w:t>
      </w:r>
    </w:p>
    <w:p w14:paraId="0575CE76" w14:textId="77777777" w:rsidR="004104CA" w:rsidRPr="004104CA" w:rsidRDefault="004104CA" w:rsidP="004104CA">
      <w:pPr>
        <w:numPr>
          <w:ilvl w:val="2"/>
          <w:numId w:val="17"/>
        </w:numPr>
        <w:spacing w:after="160" w:line="240" w:lineRule="auto"/>
        <w:jc w:val="both"/>
        <w:rPr>
          <w:rFonts w:ascii="Times New Roman" w:hAnsi="Times New Roman"/>
        </w:rPr>
      </w:pPr>
      <w:r w:rsidRPr="004104CA">
        <w:rPr>
          <w:rFonts w:ascii="Times New Roman" w:hAnsi="Times New Roman"/>
          <w:b/>
        </w:rPr>
        <w:t>Interest on Past Due Payments</w:t>
      </w:r>
      <w:r w:rsidRPr="004104CA">
        <w:rPr>
          <w:rFonts w:ascii="Times New Roman" w:hAnsi="Times New Roman"/>
        </w:rPr>
        <w:t>: One percent (1%) per month</w:t>
      </w:r>
    </w:p>
    <w:p w14:paraId="137E43E3" w14:textId="77777777" w:rsidR="004104CA" w:rsidRPr="004104CA" w:rsidRDefault="004104CA" w:rsidP="004104CA">
      <w:pPr>
        <w:numPr>
          <w:ilvl w:val="2"/>
          <w:numId w:val="17"/>
        </w:numPr>
        <w:spacing w:after="160" w:line="240" w:lineRule="auto"/>
        <w:jc w:val="both"/>
        <w:rPr>
          <w:rFonts w:ascii="Times New Roman" w:hAnsi="Times New Roman"/>
        </w:rPr>
      </w:pPr>
      <w:r w:rsidRPr="004104CA">
        <w:rPr>
          <w:rFonts w:ascii="Times New Roman" w:hAnsi="Times New Roman"/>
          <w:b/>
        </w:rPr>
        <w:t>Security Deposit</w:t>
      </w:r>
      <w:r w:rsidRPr="004104CA">
        <w:rPr>
          <w:rFonts w:ascii="Times New Roman" w:hAnsi="Times New Roman"/>
        </w:rPr>
        <w:t>:  __________________ DOLLARS ($_______).</w:t>
      </w:r>
    </w:p>
    <w:p w14:paraId="6DFF05B9" w14:textId="77777777" w:rsidR="00033387" w:rsidRPr="002E3671" w:rsidRDefault="00735B2C" w:rsidP="000F1D10">
      <w:pPr>
        <w:pStyle w:val="BodyText"/>
        <w:numPr>
          <w:ilvl w:val="1"/>
          <w:numId w:val="17"/>
        </w:numPr>
        <w:spacing w:after="160"/>
        <w:rPr>
          <w:sz w:val="22"/>
        </w:rPr>
      </w:pPr>
      <w:r w:rsidRPr="002E3671">
        <w:rPr>
          <w:b/>
          <w:sz w:val="22"/>
        </w:rPr>
        <w:t>Insurance Limits</w:t>
      </w:r>
      <w:r w:rsidR="002E3671" w:rsidRPr="002E3671">
        <w:rPr>
          <w:sz w:val="22"/>
        </w:rPr>
        <w:t>:</w:t>
      </w:r>
      <w:r w:rsidR="002E3671" w:rsidRPr="002E3671">
        <w:rPr>
          <w:color w:val="000000"/>
        </w:rPr>
        <w:t xml:space="preserve"> </w:t>
      </w:r>
      <w:r w:rsidR="00485AD3">
        <w:rPr>
          <w:sz w:val="22"/>
        </w:rPr>
        <w:t xml:space="preserve">All policies </w:t>
      </w:r>
      <w:r w:rsidR="002E3671" w:rsidRPr="002E3671">
        <w:rPr>
          <w:sz w:val="22"/>
        </w:rPr>
        <w:t xml:space="preserve">shall name Licensor, Church, and Licensor and/or Church’s mortgagee(s) (if any) as additional insureds under such policies. </w:t>
      </w:r>
      <w:r w:rsidR="00B94F18" w:rsidRPr="002E3671">
        <w:rPr>
          <w:sz w:val="22"/>
        </w:rPr>
        <w:t xml:space="preserve"> </w:t>
      </w:r>
    </w:p>
    <w:p w14:paraId="6B8B7521" w14:textId="77777777" w:rsidR="00A80076" w:rsidRPr="00CA3B21" w:rsidRDefault="00033387" w:rsidP="000F1D10">
      <w:pPr>
        <w:pStyle w:val="BodyText"/>
        <w:numPr>
          <w:ilvl w:val="2"/>
          <w:numId w:val="17"/>
        </w:numPr>
        <w:spacing w:after="160"/>
        <w:rPr>
          <w:sz w:val="22"/>
        </w:rPr>
      </w:pPr>
      <w:r w:rsidRPr="00CA3B21">
        <w:rPr>
          <w:sz w:val="22"/>
        </w:rPr>
        <w:t>Commercial General Liability:</w:t>
      </w:r>
      <w:r w:rsidR="006F514C" w:rsidRPr="00CA3B21">
        <w:rPr>
          <w:sz w:val="22"/>
        </w:rPr>
        <w:t xml:space="preserve"> </w:t>
      </w:r>
      <w:r w:rsidR="00070A36">
        <w:rPr>
          <w:sz w:val="22"/>
        </w:rPr>
        <w:t xml:space="preserve"> </w:t>
      </w:r>
      <w:r w:rsidR="006F514C" w:rsidRPr="00CA3B21">
        <w:rPr>
          <w:sz w:val="22"/>
        </w:rPr>
        <w:t xml:space="preserve">ONE MILLION DOLLARS ($1,000,000.00) per occurrence, TWO MILLION DOLLARS ($2,000,000.00) in </w:t>
      </w:r>
      <w:proofErr w:type="gramStart"/>
      <w:r w:rsidR="006F514C" w:rsidRPr="00CA3B21">
        <w:rPr>
          <w:sz w:val="22"/>
        </w:rPr>
        <w:t>aggregate</w:t>
      </w:r>
      <w:r w:rsidR="00615D76">
        <w:rPr>
          <w:sz w:val="22"/>
        </w:rPr>
        <w:t>;</w:t>
      </w:r>
      <w:proofErr w:type="gramEnd"/>
    </w:p>
    <w:p w14:paraId="6019549E" w14:textId="77777777" w:rsidR="00A109E9" w:rsidRPr="00CA3B21" w:rsidRDefault="00033387" w:rsidP="000F1D10">
      <w:pPr>
        <w:pStyle w:val="BodyText"/>
        <w:numPr>
          <w:ilvl w:val="2"/>
          <w:numId w:val="17"/>
        </w:numPr>
        <w:spacing w:after="160"/>
        <w:rPr>
          <w:sz w:val="22"/>
        </w:rPr>
      </w:pPr>
      <w:r w:rsidRPr="00CA3B21">
        <w:rPr>
          <w:sz w:val="22"/>
        </w:rPr>
        <w:t>Workers</w:t>
      </w:r>
      <w:r w:rsidR="00776116">
        <w:rPr>
          <w:sz w:val="22"/>
        </w:rPr>
        <w:t>’</w:t>
      </w:r>
      <w:r w:rsidRPr="00CA3B21">
        <w:rPr>
          <w:sz w:val="22"/>
        </w:rPr>
        <w:t xml:space="preserve"> Compensation and Employers</w:t>
      </w:r>
      <w:r w:rsidR="00776116">
        <w:rPr>
          <w:sz w:val="22"/>
        </w:rPr>
        <w:t>’</w:t>
      </w:r>
      <w:r w:rsidRPr="00CA3B21">
        <w:rPr>
          <w:sz w:val="22"/>
        </w:rPr>
        <w:t xml:space="preserve"> Liability:</w:t>
      </w:r>
      <w:r w:rsidR="006F514C" w:rsidRPr="00CA3B21">
        <w:rPr>
          <w:sz w:val="22"/>
        </w:rPr>
        <w:t xml:space="preserve"> </w:t>
      </w:r>
      <w:r w:rsidR="00070A36">
        <w:rPr>
          <w:sz w:val="22"/>
        </w:rPr>
        <w:t xml:space="preserve"> </w:t>
      </w:r>
      <w:r w:rsidRPr="00CA3B21">
        <w:rPr>
          <w:sz w:val="22"/>
        </w:rPr>
        <w:t>Not less than the statutory limits for Workers</w:t>
      </w:r>
      <w:r w:rsidR="00776116">
        <w:rPr>
          <w:sz w:val="22"/>
        </w:rPr>
        <w:t>’</w:t>
      </w:r>
      <w:r w:rsidRPr="00CA3B21">
        <w:rPr>
          <w:sz w:val="22"/>
        </w:rPr>
        <w:t xml:space="preserve"> Compensation cov</w:t>
      </w:r>
      <w:r w:rsidR="00615D76">
        <w:rPr>
          <w:sz w:val="22"/>
        </w:rPr>
        <w:t xml:space="preserve">erage as required by Hawaii </w:t>
      </w:r>
      <w:proofErr w:type="gramStart"/>
      <w:r w:rsidR="00615D76">
        <w:rPr>
          <w:sz w:val="22"/>
        </w:rPr>
        <w:t>law;</w:t>
      </w:r>
      <w:proofErr w:type="gramEnd"/>
    </w:p>
    <w:p w14:paraId="46D02550" w14:textId="77777777" w:rsidR="00A109E9" w:rsidRPr="00CA3B21" w:rsidRDefault="00A109E9" w:rsidP="000F1D10">
      <w:pPr>
        <w:pStyle w:val="BodyText"/>
        <w:numPr>
          <w:ilvl w:val="2"/>
          <w:numId w:val="17"/>
        </w:numPr>
        <w:spacing w:after="160"/>
        <w:rPr>
          <w:sz w:val="22"/>
        </w:rPr>
      </w:pPr>
      <w:r w:rsidRPr="00CA3B21">
        <w:rPr>
          <w:sz w:val="22"/>
        </w:rPr>
        <w:t>Automobile Liability: a combined single limited of $1,000,000 for bodily injury</w:t>
      </w:r>
      <w:r w:rsidR="00615D76">
        <w:rPr>
          <w:sz w:val="22"/>
        </w:rPr>
        <w:t>;</w:t>
      </w:r>
      <w:r w:rsidRPr="00CA3B21">
        <w:rPr>
          <w:sz w:val="22"/>
        </w:rPr>
        <w:t xml:space="preserve"> and </w:t>
      </w:r>
    </w:p>
    <w:p w14:paraId="3A3447D4" w14:textId="77777777" w:rsidR="00033387" w:rsidRDefault="006F514C" w:rsidP="000F1D10">
      <w:pPr>
        <w:pStyle w:val="BodyText"/>
        <w:numPr>
          <w:ilvl w:val="2"/>
          <w:numId w:val="17"/>
        </w:numPr>
        <w:spacing w:after="160"/>
        <w:rPr>
          <w:sz w:val="22"/>
        </w:rPr>
      </w:pPr>
      <w:r w:rsidRPr="00CA3B21">
        <w:rPr>
          <w:sz w:val="22"/>
        </w:rPr>
        <w:t xml:space="preserve">Umbrella Liability Insurance: </w:t>
      </w:r>
      <w:r w:rsidR="00070A36">
        <w:rPr>
          <w:sz w:val="22"/>
        </w:rPr>
        <w:t xml:space="preserve"> </w:t>
      </w:r>
      <w:r w:rsidRPr="00CA3B21">
        <w:rPr>
          <w:sz w:val="22"/>
        </w:rPr>
        <w:t>TWO MILLION DOLLARS ($2,000,000.00) per occurrence, TWO MILLION DOLLARS ($2,000,000.00) general aggregate</w:t>
      </w:r>
      <w:r w:rsidR="00DF4A90">
        <w:rPr>
          <w:sz w:val="22"/>
        </w:rPr>
        <w:t xml:space="preserve">.  </w:t>
      </w:r>
    </w:p>
    <w:p w14:paraId="02B45AB9" w14:textId="77777777" w:rsidR="001B1425" w:rsidRDefault="001B1425" w:rsidP="001B1425">
      <w:pPr>
        <w:pStyle w:val="BodyText"/>
        <w:numPr>
          <w:ilvl w:val="1"/>
          <w:numId w:val="17"/>
        </w:numPr>
        <w:spacing w:after="160"/>
        <w:rPr>
          <w:sz w:val="22"/>
        </w:rPr>
      </w:pPr>
      <w:r w:rsidRPr="0067710A">
        <w:rPr>
          <w:b/>
          <w:sz w:val="22"/>
        </w:rPr>
        <w:t>Other Special Terms and Conditions</w:t>
      </w:r>
      <w:r>
        <w:rPr>
          <w:sz w:val="22"/>
        </w:rPr>
        <w:t>: ______________________________.</w:t>
      </w:r>
    </w:p>
    <w:p w14:paraId="5C09225A" w14:textId="77777777" w:rsidR="0040744B" w:rsidRPr="00CA3B21" w:rsidRDefault="0040744B" w:rsidP="000F1D10">
      <w:pPr>
        <w:pStyle w:val="BodyText"/>
        <w:numPr>
          <w:ilvl w:val="0"/>
          <w:numId w:val="17"/>
        </w:numPr>
        <w:spacing w:after="160"/>
        <w:rPr>
          <w:sz w:val="22"/>
        </w:rPr>
      </w:pPr>
      <w:r w:rsidRPr="00CA3B21">
        <w:rPr>
          <w:b/>
          <w:sz w:val="22"/>
          <w:u w:val="single"/>
        </w:rPr>
        <w:t>Term</w:t>
      </w:r>
      <w:r w:rsidR="002C7F91" w:rsidRPr="00CA3B21">
        <w:rPr>
          <w:b/>
          <w:sz w:val="22"/>
          <w:u w:val="single"/>
        </w:rPr>
        <w:t xml:space="preserve"> and Scope</w:t>
      </w:r>
      <w:r w:rsidR="00DF4A90">
        <w:rPr>
          <w:sz w:val="22"/>
        </w:rPr>
        <w:t xml:space="preserve">.  </w:t>
      </w:r>
      <w:r w:rsidRPr="00CA3B21">
        <w:rPr>
          <w:sz w:val="22"/>
        </w:rPr>
        <w:t xml:space="preserve">The term of this Agreement shall be for a period set forth in </w:t>
      </w:r>
      <w:r w:rsidRPr="00CA3B21">
        <w:rPr>
          <w:sz w:val="22"/>
          <w:u w:val="single"/>
        </w:rPr>
        <w:t>Section 1</w:t>
      </w:r>
      <w:r w:rsidRPr="00CA3B21">
        <w:rPr>
          <w:sz w:val="22"/>
        </w:rPr>
        <w:t xml:space="preserve"> above, unless terminated earlier in accordance with the provisions of this Agreement</w:t>
      </w:r>
      <w:r w:rsidR="00DF4A90">
        <w:rPr>
          <w:sz w:val="22"/>
        </w:rPr>
        <w:t xml:space="preserve">.  </w:t>
      </w:r>
      <w:r w:rsidR="002C7F91" w:rsidRPr="00CA3B21">
        <w:rPr>
          <w:sz w:val="22"/>
        </w:rPr>
        <w:t xml:space="preserve">Licensee shall use the </w:t>
      </w:r>
      <w:r w:rsidR="00776116">
        <w:rPr>
          <w:sz w:val="22"/>
        </w:rPr>
        <w:t>Licensed</w:t>
      </w:r>
      <w:r w:rsidR="002C7F91" w:rsidRPr="00CA3B21">
        <w:rPr>
          <w:sz w:val="22"/>
        </w:rPr>
        <w:t xml:space="preserve"> Premises solely for the Permitted Use set forth in </w:t>
      </w:r>
      <w:r w:rsidR="002C7F91" w:rsidRPr="00CA3B21">
        <w:rPr>
          <w:sz w:val="22"/>
          <w:u w:val="single"/>
        </w:rPr>
        <w:t>Section 1</w:t>
      </w:r>
      <w:r w:rsidR="002C7F91" w:rsidRPr="00CA3B21">
        <w:rPr>
          <w:sz w:val="22"/>
        </w:rPr>
        <w:t xml:space="preserve"> above and for no other purpose, subject to the terms and conditions of this Agreement</w:t>
      </w:r>
      <w:r w:rsidR="00DF4A90">
        <w:rPr>
          <w:sz w:val="22"/>
        </w:rPr>
        <w:t xml:space="preserve">.  </w:t>
      </w:r>
      <w:r w:rsidR="002C7F91" w:rsidRPr="00CA3B21">
        <w:rPr>
          <w:sz w:val="22"/>
        </w:rPr>
        <w:t>Except with the prior written consent of Licensor, Licensee</w:t>
      </w:r>
      <w:r w:rsidR="00776116">
        <w:rPr>
          <w:sz w:val="22"/>
        </w:rPr>
        <w:t>’</w:t>
      </w:r>
      <w:r w:rsidR="002C7F91" w:rsidRPr="00CA3B21">
        <w:rPr>
          <w:sz w:val="22"/>
        </w:rPr>
        <w:t xml:space="preserve">s right to use the </w:t>
      </w:r>
      <w:r w:rsidR="00776116">
        <w:rPr>
          <w:sz w:val="22"/>
        </w:rPr>
        <w:t>Licensed</w:t>
      </w:r>
      <w:r w:rsidR="002C7F91" w:rsidRPr="00CA3B21">
        <w:rPr>
          <w:sz w:val="22"/>
        </w:rPr>
        <w:t xml:space="preserve"> Premises and to have access to the </w:t>
      </w:r>
      <w:r w:rsidR="00776116">
        <w:rPr>
          <w:sz w:val="22"/>
        </w:rPr>
        <w:t>Licensed</w:t>
      </w:r>
      <w:r w:rsidR="002C7F91" w:rsidRPr="00CA3B21">
        <w:rPr>
          <w:sz w:val="22"/>
        </w:rPr>
        <w:t xml:space="preserve"> Premises and the Common Areas and Facilities and shall be limited only to those days and times stated in the Permitted Hours as set forth </w:t>
      </w:r>
      <w:proofErr w:type="gramStart"/>
      <w:r w:rsidR="002C7F91" w:rsidRPr="00CA3B21">
        <w:rPr>
          <w:sz w:val="22"/>
        </w:rPr>
        <w:t>above</w:t>
      </w:r>
      <w:proofErr w:type="gramEnd"/>
    </w:p>
    <w:p w14:paraId="6577CAE9" w14:textId="77777777" w:rsidR="00A16B93" w:rsidRPr="00CA3B21" w:rsidRDefault="00A16B93" w:rsidP="000F1D10">
      <w:pPr>
        <w:pStyle w:val="BodyText"/>
        <w:numPr>
          <w:ilvl w:val="0"/>
          <w:numId w:val="17"/>
        </w:numPr>
        <w:spacing w:after="160"/>
        <w:rPr>
          <w:sz w:val="22"/>
        </w:rPr>
      </w:pPr>
      <w:r w:rsidRPr="00CA3B21">
        <w:rPr>
          <w:b/>
          <w:sz w:val="22"/>
          <w:u w:val="single"/>
        </w:rPr>
        <w:t>License Fees and Charges</w:t>
      </w:r>
      <w:r w:rsidRPr="00CA3B21">
        <w:rPr>
          <w:sz w:val="22"/>
        </w:rPr>
        <w:t>.</w:t>
      </w:r>
    </w:p>
    <w:p w14:paraId="3FB032EC" w14:textId="77777777" w:rsidR="0040744B" w:rsidRPr="00CA3B21" w:rsidRDefault="00A16B93" w:rsidP="000F1D10">
      <w:pPr>
        <w:pStyle w:val="BodyText"/>
        <w:numPr>
          <w:ilvl w:val="1"/>
          <w:numId w:val="17"/>
        </w:numPr>
        <w:spacing w:after="160"/>
        <w:rPr>
          <w:sz w:val="22"/>
        </w:rPr>
      </w:pPr>
      <w:r w:rsidRPr="00CA3B21">
        <w:rPr>
          <w:b/>
          <w:sz w:val="22"/>
        </w:rPr>
        <w:t>License Fee</w:t>
      </w:r>
      <w:r w:rsidR="00DF4A90">
        <w:rPr>
          <w:sz w:val="22"/>
        </w:rPr>
        <w:t xml:space="preserve">.  </w:t>
      </w:r>
      <w:r w:rsidR="002117E7" w:rsidRPr="00CA3B21">
        <w:rPr>
          <w:sz w:val="22"/>
        </w:rPr>
        <w:t xml:space="preserve">For </w:t>
      </w:r>
      <w:proofErr w:type="gramStart"/>
      <w:r w:rsidR="002117E7" w:rsidRPr="00CA3B21">
        <w:rPr>
          <w:sz w:val="22"/>
        </w:rPr>
        <w:t>each and every</w:t>
      </w:r>
      <w:proofErr w:type="gramEnd"/>
      <w:r w:rsidR="002117E7" w:rsidRPr="00CA3B21">
        <w:rPr>
          <w:sz w:val="22"/>
        </w:rPr>
        <w:t xml:space="preserve"> calendar month during the </w:t>
      </w:r>
      <w:r w:rsidR="003C6EFE" w:rsidRPr="00CA3B21">
        <w:rPr>
          <w:sz w:val="22"/>
        </w:rPr>
        <w:t>License</w:t>
      </w:r>
      <w:r w:rsidR="00A07A30" w:rsidRPr="00CA3B21">
        <w:rPr>
          <w:sz w:val="22"/>
        </w:rPr>
        <w:t xml:space="preserve"> Term, commencing upon the Commencement Date and then </w:t>
      </w:r>
      <w:r w:rsidR="002117E7" w:rsidRPr="00CA3B21">
        <w:rPr>
          <w:color w:val="000000"/>
          <w:sz w:val="22"/>
        </w:rPr>
        <w:t xml:space="preserve">on or before the first day of each month thereafter, </w:t>
      </w:r>
      <w:r w:rsidR="00044C80" w:rsidRPr="00CA3B21">
        <w:rPr>
          <w:sz w:val="22"/>
        </w:rPr>
        <w:t>Licensee</w:t>
      </w:r>
      <w:r w:rsidR="002117E7" w:rsidRPr="00CA3B21">
        <w:rPr>
          <w:sz w:val="22"/>
        </w:rPr>
        <w:t xml:space="preserve"> shall pay to </w:t>
      </w:r>
      <w:r w:rsidR="006144E3">
        <w:rPr>
          <w:sz w:val="22"/>
        </w:rPr>
        <w:t xml:space="preserve">the </w:t>
      </w:r>
      <w:r w:rsidR="00312378">
        <w:rPr>
          <w:sz w:val="22"/>
        </w:rPr>
        <w:t>Church</w:t>
      </w:r>
      <w:r w:rsidR="002117E7" w:rsidRPr="00CA3B21">
        <w:rPr>
          <w:sz w:val="22"/>
        </w:rPr>
        <w:t xml:space="preserve">, in advance and without further notice or offset, at the office of the Church, a </w:t>
      </w:r>
      <w:r w:rsidRPr="00CA3B21">
        <w:rPr>
          <w:sz w:val="22"/>
        </w:rPr>
        <w:t>License Fee</w:t>
      </w:r>
      <w:r w:rsidR="002117E7" w:rsidRPr="00CA3B21">
        <w:rPr>
          <w:sz w:val="22"/>
        </w:rPr>
        <w:t xml:space="preserve"> in the amount </w:t>
      </w:r>
      <w:r w:rsidR="0040744B" w:rsidRPr="00CA3B21">
        <w:rPr>
          <w:sz w:val="22"/>
        </w:rPr>
        <w:t xml:space="preserve">set forth in </w:t>
      </w:r>
      <w:r w:rsidR="0040744B" w:rsidRPr="00CA3B21">
        <w:rPr>
          <w:sz w:val="22"/>
          <w:u w:val="single"/>
        </w:rPr>
        <w:t>Section 1</w:t>
      </w:r>
      <w:r w:rsidR="0040744B" w:rsidRPr="00CA3B21">
        <w:rPr>
          <w:sz w:val="22"/>
        </w:rPr>
        <w:t xml:space="preserve"> above</w:t>
      </w:r>
      <w:r w:rsidR="00DF4A90">
        <w:rPr>
          <w:sz w:val="22"/>
        </w:rPr>
        <w:t xml:space="preserve">.  </w:t>
      </w:r>
      <w:r w:rsidR="00A07A30" w:rsidRPr="00CA3B21">
        <w:rPr>
          <w:sz w:val="22"/>
        </w:rPr>
        <w:t xml:space="preserve">If the first and last months of the </w:t>
      </w:r>
      <w:r w:rsidR="00EC603C">
        <w:rPr>
          <w:sz w:val="22"/>
        </w:rPr>
        <w:t>term hereof</w:t>
      </w:r>
      <w:r w:rsidR="00A07A30" w:rsidRPr="00CA3B21">
        <w:rPr>
          <w:sz w:val="22"/>
        </w:rPr>
        <w:t xml:space="preserve"> are less than a full month, the License Fee shall be prorated </w:t>
      </w:r>
      <w:r w:rsidR="00EF31DF" w:rsidRPr="00CA3B21">
        <w:rPr>
          <w:sz w:val="22"/>
        </w:rPr>
        <w:t xml:space="preserve">for the actual number of days in such </w:t>
      </w:r>
      <w:r w:rsidR="00776116">
        <w:rPr>
          <w:sz w:val="22"/>
        </w:rPr>
        <w:t>“</w:t>
      </w:r>
      <w:r w:rsidR="00EF31DF" w:rsidRPr="00CA3B21">
        <w:rPr>
          <w:sz w:val="22"/>
        </w:rPr>
        <w:t>stub</w:t>
      </w:r>
      <w:r w:rsidR="00776116">
        <w:rPr>
          <w:sz w:val="22"/>
        </w:rPr>
        <w:t>”</w:t>
      </w:r>
      <w:r w:rsidR="004A37CF">
        <w:rPr>
          <w:sz w:val="22"/>
        </w:rPr>
        <w:t xml:space="preserve"> </w:t>
      </w:r>
      <w:r w:rsidR="00EF31DF" w:rsidRPr="00CA3B21">
        <w:rPr>
          <w:sz w:val="22"/>
        </w:rPr>
        <w:t>months.</w:t>
      </w:r>
    </w:p>
    <w:p w14:paraId="659E5F40" w14:textId="77777777" w:rsidR="0040744B" w:rsidRPr="00C953DB" w:rsidRDefault="0040744B" w:rsidP="000F1D10">
      <w:pPr>
        <w:pStyle w:val="BodyText"/>
        <w:numPr>
          <w:ilvl w:val="1"/>
          <w:numId w:val="17"/>
        </w:numPr>
        <w:spacing w:after="160"/>
        <w:rPr>
          <w:sz w:val="22"/>
        </w:rPr>
      </w:pPr>
      <w:r w:rsidRPr="00CA3B21">
        <w:rPr>
          <w:b/>
          <w:sz w:val="22"/>
        </w:rPr>
        <w:t>Other Charges</w:t>
      </w:r>
      <w:r w:rsidR="00DF4A90">
        <w:rPr>
          <w:sz w:val="22"/>
        </w:rPr>
        <w:t xml:space="preserve">.  </w:t>
      </w:r>
      <w:r w:rsidR="00CE769A" w:rsidRPr="00CA3B21">
        <w:rPr>
          <w:sz w:val="22"/>
        </w:rPr>
        <w:t xml:space="preserve">If </w:t>
      </w:r>
      <w:proofErr w:type="gramStart"/>
      <w:r w:rsidR="00CE769A" w:rsidRPr="00CA3B21">
        <w:rPr>
          <w:sz w:val="22"/>
        </w:rPr>
        <w:t>so</w:t>
      </w:r>
      <w:proofErr w:type="gramEnd"/>
      <w:r w:rsidR="00CE769A" w:rsidRPr="00CA3B21">
        <w:rPr>
          <w:sz w:val="22"/>
        </w:rPr>
        <w:t xml:space="preserve"> designated in </w:t>
      </w:r>
      <w:r w:rsidR="00CE769A" w:rsidRPr="00CA3B21">
        <w:rPr>
          <w:sz w:val="22"/>
          <w:u w:val="single"/>
        </w:rPr>
        <w:t>Section 1</w:t>
      </w:r>
      <w:r w:rsidR="00CE769A" w:rsidRPr="00CA3B21">
        <w:rPr>
          <w:sz w:val="22"/>
        </w:rPr>
        <w:t>, Licensee shall pay</w:t>
      </w:r>
      <w:r w:rsidR="00C953DB">
        <w:rPr>
          <w:sz w:val="22"/>
        </w:rPr>
        <w:t xml:space="preserve"> to the Church</w:t>
      </w:r>
      <w:r w:rsidR="00CE769A" w:rsidRPr="00CA3B21">
        <w:rPr>
          <w:sz w:val="22"/>
        </w:rPr>
        <w:t xml:space="preserve"> those charges </w:t>
      </w:r>
      <w:r w:rsidR="00CE769A" w:rsidRPr="00C953DB">
        <w:rPr>
          <w:sz w:val="22"/>
        </w:rPr>
        <w:t xml:space="preserve">designated as Other Charges for the purposes indicated in </w:t>
      </w:r>
      <w:r w:rsidR="00CE769A" w:rsidRPr="00C953DB">
        <w:rPr>
          <w:sz w:val="22"/>
          <w:u w:val="single"/>
        </w:rPr>
        <w:t>Section 1</w:t>
      </w:r>
      <w:r w:rsidR="00CE769A" w:rsidRPr="00C953DB">
        <w:rPr>
          <w:sz w:val="22"/>
        </w:rPr>
        <w:t>.</w:t>
      </w:r>
    </w:p>
    <w:p w14:paraId="07B8FA16" w14:textId="77777777" w:rsidR="00EF31DF" w:rsidRPr="00C953DB" w:rsidRDefault="00652AAE" w:rsidP="000F1D10">
      <w:pPr>
        <w:pStyle w:val="BodyText"/>
        <w:numPr>
          <w:ilvl w:val="1"/>
          <w:numId w:val="17"/>
        </w:numPr>
        <w:spacing w:after="160"/>
        <w:rPr>
          <w:sz w:val="22"/>
        </w:rPr>
      </w:pPr>
      <w:r w:rsidRPr="00C953DB">
        <w:rPr>
          <w:b/>
          <w:sz w:val="22"/>
        </w:rPr>
        <w:t>General</w:t>
      </w:r>
      <w:r w:rsidR="00A16B93" w:rsidRPr="00C953DB">
        <w:rPr>
          <w:b/>
          <w:sz w:val="22"/>
        </w:rPr>
        <w:t xml:space="preserve"> Excise Taxes</w:t>
      </w:r>
      <w:r w:rsidR="00DF4A90" w:rsidRPr="00C953DB">
        <w:rPr>
          <w:sz w:val="22"/>
        </w:rPr>
        <w:t xml:space="preserve">.  </w:t>
      </w:r>
      <w:r w:rsidR="00480100" w:rsidRPr="00C953DB">
        <w:rPr>
          <w:sz w:val="22"/>
        </w:rPr>
        <w:t>Licensee shall also pay to</w:t>
      </w:r>
      <w:r w:rsidR="005E5740" w:rsidRPr="00C953DB">
        <w:rPr>
          <w:sz w:val="22"/>
        </w:rPr>
        <w:t xml:space="preserve"> </w:t>
      </w:r>
      <w:r w:rsidR="006144E3" w:rsidRPr="00C953DB">
        <w:rPr>
          <w:sz w:val="22"/>
        </w:rPr>
        <w:t xml:space="preserve">the </w:t>
      </w:r>
      <w:r w:rsidR="005E5740" w:rsidRPr="00C953DB">
        <w:rPr>
          <w:sz w:val="22"/>
        </w:rPr>
        <w:t>Church</w:t>
      </w:r>
      <w:r w:rsidR="00480100" w:rsidRPr="00C953DB">
        <w:rPr>
          <w:sz w:val="22"/>
        </w:rPr>
        <w:t xml:space="preserve">, together with each payment of the License Fee or any other payment required hereunder which is subject to the State of Hawaii general excise tax on gross income, as it may be amended, an amount which when added to such fee or other payments shall yield to </w:t>
      </w:r>
      <w:r w:rsidR="006144E3" w:rsidRPr="00C953DB">
        <w:rPr>
          <w:sz w:val="22"/>
        </w:rPr>
        <w:t xml:space="preserve">the </w:t>
      </w:r>
      <w:r w:rsidR="004069D9" w:rsidRPr="00C953DB">
        <w:rPr>
          <w:sz w:val="22"/>
        </w:rPr>
        <w:t>Church</w:t>
      </w:r>
      <w:r w:rsidR="00480100" w:rsidRPr="00C953DB">
        <w:rPr>
          <w:sz w:val="22"/>
        </w:rPr>
        <w:t xml:space="preserve">, after deduction of all </w:t>
      </w:r>
      <w:r w:rsidR="00A07A30" w:rsidRPr="00C953DB">
        <w:rPr>
          <w:sz w:val="22"/>
        </w:rPr>
        <w:t>gross income</w:t>
      </w:r>
      <w:r w:rsidR="00480100" w:rsidRPr="00C953DB">
        <w:rPr>
          <w:sz w:val="22"/>
        </w:rPr>
        <w:t xml:space="preserve"> taxes payable by </w:t>
      </w:r>
      <w:r w:rsidR="006144E3" w:rsidRPr="00C953DB">
        <w:rPr>
          <w:sz w:val="22"/>
        </w:rPr>
        <w:t xml:space="preserve">the </w:t>
      </w:r>
      <w:r w:rsidR="004069D9" w:rsidRPr="00C953DB">
        <w:rPr>
          <w:sz w:val="22"/>
        </w:rPr>
        <w:t>Church</w:t>
      </w:r>
      <w:r w:rsidR="00480100" w:rsidRPr="00C953DB">
        <w:rPr>
          <w:sz w:val="22"/>
        </w:rPr>
        <w:t xml:space="preserve"> with respect to all such payments, a </w:t>
      </w:r>
      <w:r w:rsidR="006144E3" w:rsidRPr="00C953DB">
        <w:rPr>
          <w:sz w:val="22"/>
        </w:rPr>
        <w:t xml:space="preserve">net amount equal to that which the Church </w:t>
      </w:r>
      <w:r w:rsidR="00480100" w:rsidRPr="00C953DB">
        <w:rPr>
          <w:sz w:val="22"/>
        </w:rPr>
        <w:t xml:space="preserve">would have realized from such </w:t>
      </w:r>
      <w:r w:rsidR="00480100" w:rsidRPr="00C953DB">
        <w:rPr>
          <w:sz w:val="22"/>
        </w:rPr>
        <w:lastRenderedPageBreak/>
        <w:t xml:space="preserve">payments had no such tax been imposed or assessed (such amount being determined as of the Commencement Date at the rate </w:t>
      </w:r>
      <w:r w:rsidR="00B045ED" w:rsidRPr="00C953DB">
        <w:rPr>
          <w:sz w:val="22"/>
        </w:rPr>
        <w:t>of 4.712% (for Oahu</w:t>
      </w:r>
      <w:r w:rsidR="00E3487F">
        <w:rPr>
          <w:sz w:val="22"/>
        </w:rPr>
        <w:t>, Kauai, and Hawaii</w:t>
      </w:r>
      <w:r w:rsidR="00B045ED" w:rsidRPr="00C953DB">
        <w:rPr>
          <w:sz w:val="22"/>
        </w:rPr>
        <w:t xml:space="preserve">) or 4.166% (for </w:t>
      </w:r>
      <w:r w:rsidR="00E3487F">
        <w:rPr>
          <w:sz w:val="22"/>
        </w:rPr>
        <w:t>Maui</w:t>
      </w:r>
      <w:r w:rsidR="00B045ED" w:rsidRPr="00C953DB">
        <w:rPr>
          <w:sz w:val="22"/>
        </w:rPr>
        <w:t xml:space="preserve">) </w:t>
      </w:r>
      <w:r w:rsidR="00480100" w:rsidRPr="00C953DB">
        <w:rPr>
          <w:sz w:val="22"/>
        </w:rPr>
        <w:t>of such receipts)</w:t>
      </w:r>
      <w:r w:rsidR="00DF4A90" w:rsidRPr="00C953DB">
        <w:rPr>
          <w:sz w:val="22"/>
        </w:rPr>
        <w:t xml:space="preserve">.  </w:t>
      </w:r>
    </w:p>
    <w:p w14:paraId="5E5EDDAE" w14:textId="77777777" w:rsidR="005B33ED" w:rsidRPr="005B33ED" w:rsidRDefault="005B33ED" w:rsidP="000F1D10">
      <w:pPr>
        <w:pStyle w:val="BodyText"/>
        <w:numPr>
          <w:ilvl w:val="1"/>
          <w:numId w:val="17"/>
        </w:numPr>
        <w:spacing w:after="160"/>
        <w:rPr>
          <w:sz w:val="22"/>
        </w:rPr>
      </w:pPr>
      <w:r w:rsidRPr="005B33ED">
        <w:rPr>
          <w:b/>
          <w:bCs/>
          <w:sz w:val="22"/>
        </w:rPr>
        <w:t>Real Property Taxes</w:t>
      </w:r>
      <w:r w:rsidRPr="005B33ED">
        <w:rPr>
          <w:sz w:val="22"/>
        </w:rPr>
        <w:t xml:space="preserve">. Without limitation to </w:t>
      </w:r>
      <w:r w:rsidRPr="005B33ED">
        <w:rPr>
          <w:sz w:val="22"/>
          <w:u w:val="single"/>
        </w:rPr>
        <w:t>Section 25</w:t>
      </w:r>
      <w:r w:rsidRPr="005B33ED">
        <w:rPr>
          <w:sz w:val="22"/>
        </w:rPr>
        <w:t xml:space="preserve"> below, Licensee shall pay, when and as the same become</w:t>
      </w:r>
      <w:r>
        <w:rPr>
          <w:sz w:val="22"/>
        </w:rPr>
        <w:t>s</w:t>
      </w:r>
      <w:r w:rsidRPr="005B33ED">
        <w:rPr>
          <w:sz w:val="22"/>
        </w:rPr>
        <w:t xml:space="preserve"> due and payable, its share of all real property taxes to which the Licensed Premises, the Church, Licensor or Licensee in respect thereof, are now or may during the term of this Agreement become liable, regardless of whether said taxes are or shall be assessed to or be payable or dischargeable by law by the Church, Licensor, or Licensee.  As to any portion(s) of the Licensed Premises which are not separately assessed, Licensee shall reimburse to Licensor, within ten (10) days after Licensor’s request therefor, the pro rata amount of said taxes which are attributable to the Licensed Premises</w:t>
      </w:r>
      <w:r>
        <w:rPr>
          <w:sz w:val="22"/>
        </w:rPr>
        <w:t>.</w:t>
      </w:r>
    </w:p>
    <w:p w14:paraId="786B452F" w14:textId="77777777" w:rsidR="00480100" w:rsidRPr="00CA3B21" w:rsidRDefault="001D29C7" w:rsidP="000F1D10">
      <w:pPr>
        <w:pStyle w:val="BodyText"/>
        <w:numPr>
          <w:ilvl w:val="1"/>
          <w:numId w:val="17"/>
        </w:numPr>
        <w:spacing w:after="160"/>
        <w:rPr>
          <w:sz w:val="22"/>
        </w:rPr>
      </w:pPr>
      <w:r w:rsidRPr="00CA3B21">
        <w:rPr>
          <w:b/>
          <w:sz w:val="22"/>
        </w:rPr>
        <w:t>Interest on Late</w:t>
      </w:r>
      <w:r w:rsidR="00480100" w:rsidRPr="00CA3B21">
        <w:rPr>
          <w:b/>
          <w:sz w:val="22"/>
        </w:rPr>
        <w:t xml:space="preserve"> Payments</w:t>
      </w:r>
      <w:r w:rsidR="00DF4A90">
        <w:rPr>
          <w:sz w:val="22"/>
        </w:rPr>
        <w:t xml:space="preserve">.  </w:t>
      </w:r>
      <w:r w:rsidR="002907EA" w:rsidRPr="00CA3B21">
        <w:rPr>
          <w:sz w:val="22"/>
        </w:rPr>
        <w:t xml:space="preserve">In the event at any time during the term hereof, any payment due hereunder shall not be received by the </w:t>
      </w:r>
      <w:r w:rsidR="006144E3">
        <w:rPr>
          <w:sz w:val="22"/>
        </w:rPr>
        <w:t>Church</w:t>
      </w:r>
      <w:r w:rsidR="002907EA" w:rsidRPr="00CA3B21">
        <w:rPr>
          <w:sz w:val="22"/>
        </w:rPr>
        <w:t xml:space="preserve"> within five (5) days after the same shall become due, then in addition to the </w:t>
      </w:r>
      <w:r w:rsidR="00044C80" w:rsidRPr="00CA3B21">
        <w:rPr>
          <w:sz w:val="22"/>
        </w:rPr>
        <w:t>License Fee</w:t>
      </w:r>
      <w:r w:rsidR="002907EA" w:rsidRPr="00CA3B21">
        <w:rPr>
          <w:sz w:val="22"/>
        </w:rPr>
        <w:t xml:space="preserve"> and all other charges of every description payable hereunder, the </w:t>
      </w:r>
      <w:r w:rsidR="00044C80" w:rsidRPr="00CA3B21">
        <w:rPr>
          <w:sz w:val="22"/>
        </w:rPr>
        <w:t>Licensee</w:t>
      </w:r>
      <w:r w:rsidR="002907EA" w:rsidRPr="00CA3B21">
        <w:rPr>
          <w:sz w:val="22"/>
        </w:rPr>
        <w:t xml:space="preserve"> shall pay to the </w:t>
      </w:r>
      <w:r w:rsidR="006144E3">
        <w:rPr>
          <w:sz w:val="22"/>
        </w:rPr>
        <w:t xml:space="preserve">Church </w:t>
      </w:r>
      <w:r w:rsidR="002907EA" w:rsidRPr="00CA3B21">
        <w:rPr>
          <w:sz w:val="22"/>
        </w:rPr>
        <w:t xml:space="preserve">interest on the amount of such late payment at the rate </w:t>
      </w:r>
      <w:r w:rsidR="00CE769A" w:rsidRPr="00CA3B21">
        <w:rPr>
          <w:sz w:val="22"/>
        </w:rPr>
        <w:t xml:space="preserve">set forth in </w:t>
      </w:r>
      <w:r w:rsidR="00CE769A" w:rsidRPr="00CA3B21">
        <w:rPr>
          <w:sz w:val="22"/>
          <w:u w:val="single"/>
        </w:rPr>
        <w:t>Section 1</w:t>
      </w:r>
      <w:r w:rsidR="00CE769A" w:rsidRPr="00CA3B21">
        <w:rPr>
          <w:sz w:val="22"/>
        </w:rPr>
        <w:t xml:space="preserve"> above</w:t>
      </w:r>
      <w:r w:rsidR="002907EA" w:rsidRPr="00CA3B21">
        <w:rPr>
          <w:sz w:val="22"/>
        </w:rPr>
        <w:t xml:space="preserve"> until full payment is made</w:t>
      </w:r>
      <w:r w:rsidR="00DF4A90">
        <w:rPr>
          <w:sz w:val="22"/>
        </w:rPr>
        <w:t xml:space="preserve">.  </w:t>
      </w:r>
    </w:p>
    <w:p w14:paraId="464A0845" w14:textId="77777777" w:rsidR="002907EA" w:rsidRPr="00CA3B21" w:rsidRDefault="00480100" w:rsidP="000F1D10">
      <w:pPr>
        <w:pStyle w:val="BodyText"/>
        <w:numPr>
          <w:ilvl w:val="0"/>
          <w:numId w:val="17"/>
        </w:numPr>
        <w:spacing w:after="160"/>
        <w:rPr>
          <w:sz w:val="22"/>
        </w:rPr>
      </w:pPr>
      <w:r w:rsidRPr="00CA3B21">
        <w:rPr>
          <w:b/>
          <w:sz w:val="22"/>
          <w:u w:val="single"/>
        </w:rPr>
        <w:t>Security Deposit</w:t>
      </w:r>
      <w:r w:rsidR="00DF4A90">
        <w:rPr>
          <w:sz w:val="22"/>
        </w:rPr>
        <w:t xml:space="preserve">.  </w:t>
      </w:r>
      <w:r w:rsidRPr="00CA3B21">
        <w:rPr>
          <w:sz w:val="22"/>
        </w:rPr>
        <w:t>Li</w:t>
      </w:r>
      <w:r w:rsidR="002907EA" w:rsidRPr="00CA3B21">
        <w:rPr>
          <w:sz w:val="22"/>
        </w:rPr>
        <w:t xml:space="preserve">censee </w:t>
      </w:r>
      <w:r w:rsidR="001D29C7" w:rsidRPr="00CA3B21">
        <w:rPr>
          <w:sz w:val="22"/>
        </w:rPr>
        <w:t xml:space="preserve">shall </w:t>
      </w:r>
      <w:r w:rsidR="002907EA" w:rsidRPr="00CA3B21">
        <w:rPr>
          <w:sz w:val="22"/>
        </w:rPr>
        <w:t xml:space="preserve">deposit with Licensor a security deposit in the amount </w:t>
      </w:r>
      <w:r w:rsidR="00CE769A" w:rsidRPr="00CA3B21">
        <w:rPr>
          <w:sz w:val="22"/>
        </w:rPr>
        <w:t xml:space="preserve">set forth in </w:t>
      </w:r>
      <w:r w:rsidR="00CE769A" w:rsidRPr="00CA3B21">
        <w:rPr>
          <w:sz w:val="22"/>
          <w:u w:val="single"/>
        </w:rPr>
        <w:t>Section 1</w:t>
      </w:r>
      <w:r w:rsidR="00CE769A" w:rsidRPr="00CA3B21">
        <w:rPr>
          <w:sz w:val="22"/>
        </w:rPr>
        <w:t xml:space="preserve"> above</w:t>
      </w:r>
      <w:r w:rsidR="00DF4A90">
        <w:rPr>
          <w:sz w:val="22"/>
        </w:rPr>
        <w:t xml:space="preserve">.  </w:t>
      </w:r>
      <w:r w:rsidR="002907EA" w:rsidRPr="00CA3B21">
        <w:rPr>
          <w:sz w:val="22"/>
        </w:rPr>
        <w:t xml:space="preserve">The deposit shall be held by </w:t>
      </w:r>
      <w:r w:rsidR="00044C80" w:rsidRPr="00CA3B21">
        <w:rPr>
          <w:sz w:val="22"/>
        </w:rPr>
        <w:t>Licensor</w:t>
      </w:r>
      <w:r w:rsidR="002907EA" w:rsidRPr="00CA3B21">
        <w:rPr>
          <w:sz w:val="22"/>
        </w:rPr>
        <w:t xml:space="preserve">, without liability for interest, as security for the faithful performance by </w:t>
      </w:r>
      <w:r w:rsidR="00044C80" w:rsidRPr="00CA3B21">
        <w:rPr>
          <w:sz w:val="22"/>
        </w:rPr>
        <w:t>Licensee</w:t>
      </w:r>
      <w:r w:rsidR="002907EA" w:rsidRPr="00CA3B21">
        <w:rPr>
          <w:sz w:val="22"/>
        </w:rPr>
        <w:t xml:space="preserve"> of </w:t>
      </w:r>
      <w:proofErr w:type="gramStart"/>
      <w:r w:rsidR="002907EA" w:rsidRPr="00CA3B21">
        <w:rPr>
          <w:sz w:val="22"/>
        </w:rPr>
        <w:t>all of</w:t>
      </w:r>
      <w:proofErr w:type="gramEnd"/>
      <w:r w:rsidR="002907EA" w:rsidRPr="00CA3B21">
        <w:rPr>
          <w:sz w:val="22"/>
        </w:rPr>
        <w:t xml:space="preserve"> the terms, covenants, and conditions of </w:t>
      </w:r>
      <w:r w:rsidR="003C6EFE" w:rsidRPr="00CA3B21">
        <w:rPr>
          <w:sz w:val="22"/>
        </w:rPr>
        <w:t>this Agreement</w:t>
      </w:r>
      <w:r w:rsidR="002907EA" w:rsidRPr="00CA3B21">
        <w:rPr>
          <w:sz w:val="22"/>
        </w:rPr>
        <w:t xml:space="preserve"> by said </w:t>
      </w:r>
      <w:r w:rsidR="00044C80" w:rsidRPr="00CA3B21">
        <w:rPr>
          <w:sz w:val="22"/>
        </w:rPr>
        <w:t>Licensee</w:t>
      </w:r>
      <w:r w:rsidR="002907EA" w:rsidRPr="00CA3B21">
        <w:rPr>
          <w:sz w:val="22"/>
        </w:rPr>
        <w:t xml:space="preserve"> to be kept and performed during the term hereof</w:t>
      </w:r>
      <w:r w:rsidR="00DF4A90">
        <w:rPr>
          <w:sz w:val="22"/>
        </w:rPr>
        <w:t xml:space="preserve">.  </w:t>
      </w:r>
      <w:r w:rsidR="00044C80" w:rsidRPr="00CA3B21">
        <w:rPr>
          <w:sz w:val="22"/>
        </w:rPr>
        <w:t>Licensee</w:t>
      </w:r>
      <w:r w:rsidR="002907EA" w:rsidRPr="00CA3B21">
        <w:rPr>
          <w:sz w:val="22"/>
        </w:rPr>
        <w:t xml:space="preserve"> agrees that the security deposit shall not be used as </w:t>
      </w:r>
      <w:r w:rsidR="00044C80" w:rsidRPr="00CA3B21">
        <w:rPr>
          <w:sz w:val="22"/>
        </w:rPr>
        <w:t>Licensee</w:t>
      </w:r>
      <w:r w:rsidR="00776116">
        <w:rPr>
          <w:sz w:val="22"/>
        </w:rPr>
        <w:t>’</w:t>
      </w:r>
      <w:r w:rsidR="002907EA" w:rsidRPr="00CA3B21">
        <w:rPr>
          <w:sz w:val="22"/>
        </w:rPr>
        <w:t>s last month</w:t>
      </w:r>
      <w:r w:rsidR="00776116">
        <w:rPr>
          <w:sz w:val="22"/>
        </w:rPr>
        <w:t>’</w:t>
      </w:r>
      <w:r w:rsidR="002907EA" w:rsidRPr="00CA3B21">
        <w:rPr>
          <w:sz w:val="22"/>
        </w:rPr>
        <w:t xml:space="preserve">s </w:t>
      </w:r>
      <w:r w:rsidR="00044C80" w:rsidRPr="00CA3B21">
        <w:rPr>
          <w:sz w:val="22"/>
        </w:rPr>
        <w:t>License Fee</w:t>
      </w:r>
      <w:r w:rsidR="00DF4A90">
        <w:rPr>
          <w:sz w:val="22"/>
        </w:rPr>
        <w:t xml:space="preserve">.  </w:t>
      </w:r>
      <w:r w:rsidR="002907EA" w:rsidRPr="00CA3B21">
        <w:rPr>
          <w:sz w:val="22"/>
        </w:rPr>
        <w:t xml:space="preserve">If </w:t>
      </w:r>
      <w:r w:rsidR="00044C80" w:rsidRPr="00CA3B21">
        <w:rPr>
          <w:sz w:val="22"/>
        </w:rPr>
        <w:t>Licensor</w:t>
      </w:r>
      <w:r w:rsidR="002907EA" w:rsidRPr="00CA3B21">
        <w:rPr>
          <w:sz w:val="22"/>
        </w:rPr>
        <w:t xml:space="preserve"> so uses or applies all or any portion of the security deposit, </w:t>
      </w:r>
      <w:r w:rsidR="00044C80" w:rsidRPr="00CA3B21">
        <w:rPr>
          <w:sz w:val="22"/>
        </w:rPr>
        <w:t>Licensee</w:t>
      </w:r>
      <w:r w:rsidR="002907EA" w:rsidRPr="00CA3B21">
        <w:rPr>
          <w:sz w:val="22"/>
        </w:rPr>
        <w:t xml:space="preserve"> shall within ten (10) days after written demand therefor deposit cash with </w:t>
      </w:r>
      <w:r w:rsidR="00044C80" w:rsidRPr="00CA3B21">
        <w:rPr>
          <w:sz w:val="22"/>
        </w:rPr>
        <w:t>Licensor</w:t>
      </w:r>
      <w:r w:rsidR="002907EA" w:rsidRPr="00CA3B21">
        <w:rPr>
          <w:sz w:val="22"/>
        </w:rPr>
        <w:t xml:space="preserve"> in an amount sufficient to restore the security deposit in full to the original amount and </w:t>
      </w:r>
      <w:r w:rsidR="00044C80" w:rsidRPr="00CA3B21">
        <w:rPr>
          <w:sz w:val="22"/>
        </w:rPr>
        <w:t>Licensee</w:t>
      </w:r>
      <w:r w:rsidR="00776116">
        <w:rPr>
          <w:sz w:val="22"/>
        </w:rPr>
        <w:t>’</w:t>
      </w:r>
      <w:r w:rsidR="002907EA" w:rsidRPr="00CA3B21">
        <w:rPr>
          <w:sz w:val="22"/>
        </w:rPr>
        <w:t xml:space="preserve">s failure to do so shall be a default under </w:t>
      </w:r>
      <w:r w:rsidR="003C6EFE" w:rsidRPr="00CA3B21">
        <w:rPr>
          <w:sz w:val="22"/>
        </w:rPr>
        <w:t>this Agreement</w:t>
      </w:r>
      <w:r w:rsidR="00DF4A90">
        <w:rPr>
          <w:sz w:val="22"/>
        </w:rPr>
        <w:t xml:space="preserve">.  </w:t>
      </w:r>
      <w:r w:rsidR="00044C80" w:rsidRPr="00CA3B21">
        <w:rPr>
          <w:sz w:val="22"/>
        </w:rPr>
        <w:t>Licensor</w:t>
      </w:r>
      <w:r w:rsidR="002907EA" w:rsidRPr="00CA3B21">
        <w:rPr>
          <w:sz w:val="22"/>
        </w:rPr>
        <w:t xml:space="preserve"> may commingle the security deposit with its general accounts and any interest earned thereon shall accrue to the benefit of the </w:t>
      </w:r>
      <w:r w:rsidR="00044C80" w:rsidRPr="00CA3B21">
        <w:rPr>
          <w:sz w:val="22"/>
        </w:rPr>
        <w:t>Licensor</w:t>
      </w:r>
      <w:r w:rsidR="00DF4A90">
        <w:rPr>
          <w:sz w:val="22"/>
        </w:rPr>
        <w:t xml:space="preserve">.  </w:t>
      </w:r>
      <w:r w:rsidR="002907EA" w:rsidRPr="00CA3B21">
        <w:rPr>
          <w:sz w:val="22"/>
        </w:rPr>
        <w:t xml:space="preserve">If </w:t>
      </w:r>
      <w:r w:rsidR="00044C80" w:rsidRPr="00CA3B21">
        <w:rPr>
          <w:sz w:val="22"/>
        </w:rPr>
        <w:t>Licensee</w:t>
      </w:r>
      <w:r w:rsidR="002907EA" w:rsidRPr="00CA3B21">
        <w:rPr>
          <w:sz w:val="22"/>
        </w:rPr>
        <w:t xml:space="preserve"> performs all of </w:t>
      </w:r>
      <w:r w:rsidR="00044C80" w:rsidRPr="00CA3B21">
        <w:rPr>
          <w:sz w:val="22"/>
        </w:rPr>
        <w:t>Licensee</w:t>
      </w:r>
      <w:r w:rsidR="00776116">
        <w:rPr>
          <w:sz w:val="22"/>
        </w:rPr>
        <w:t>’</w:t>
      </w:r>
      <w:r w:rsidR="002907EA" w:rsidRPr="00CA3B21">
        <w:rPr>
          <w:sz w:val="22"/>
        </w:rPr>
        <w:t xml:space="preserve">s obligations hereunder, the security deposit or so much thereof as has not theretofore been applied by </w:t>
      </w:r>
      <w:r w:rsidR="00044C80" w:rsidRPr="00CA3B21">
        <w:rPr>
          <w:sz w:val="22"/>
        </w:rPr>
        <w:t>Licensor</w:t>
      </w:r>
      <w:r w:rsidR="002907EA" w:rsidRPr="00CA3B21">
        <w:rPr>
          <w:sz w:val="22"/>
        </w:rPr>
        <w:t xml:space="preserve"> shall be returned, without payment of interest or other increment for its use, to </w:t>
      </w:r>
      <w:r w:rsidR="00044C80" w:rsidRPr="00CA3B21">
        <w:rPr>
          <w:sz w:val="22"/>
        </w:rPr>
        <w:t>Licensee</w:t>
      </w:r>
      <w:r w:rsidR="002907EA" w:rsidRPr="00CA3B21">
        <w:rPr>
          <w:sz w:val="22"/>
        </w:rPr>
        <w:t xml:space="preserve"> within forty-five (45) days after the expiration of the </w:t>
      </w:r>
      <w:r w:rsidR="003C6EFE" w:rsidRPr="00CA3B21">
        <w:rPr>
          <w:sz w:val="22"/>
        </w:rPr>
        <w:t>License</w:t>
      </w:r>
      <w:r w:rsidR="002907EA" w:rsidRPr="00CA3B21">
        <w:rPr>
          <w:sz w:val="22"/>
        </w:rPr>
        <w:t xml:space="preserve"> Term, as extended, if applicable, or after </w:t>
      </w:r>
      <w:r w:rsidR="00044C80" w:rsidRPr="00CA3B21">
        <w:rPr>
          <w:sz w:val="22"/>
        </w:rPr>
        <w:t>Licensee</w:t>
      </w:r>
      <w:r w:rsidR="002907EA" w:rsidRPr="00CA3B21">
        <w:rPr>
          <w:sz w:val="22"/>
        </w:rPr>
        <w:t xml:space="preserve"> has vacated the </w:t>
      </w:r>
      <w:r w:rsidR="00044C80" w:rsidRPr="00CA3B21">
        <w:rPr>
          <w:sz w:val="22"/>
        </w:rPr>
        <w:t>Licensed Premises</w:t>
      </w:r>
      <w:r w:rsidR="002907EA" w:rsidRPr="00CA3B21">
        <w:rPr>
          <w:sz w:val="22"/>
        </w:rPr>
        <w:t>, whichever is later</w:t>
      </w:r>
      <w:r w:rsidR="00DF4A90">
        <w:rPr>
          <w:sz w:val="22"/>
        </w:rPr>
        <w:t xml:space="preserve">.  </w:t>
      </w:r>
    </w:p>
    <w:p w14:paraId="212C23FF" w14:textId="77777777" w:rsidR="00F474F8" w:rsidRPr="00CA3B21" w:rsidRDefault="00F474F8" w:rsidP="000F1D10">
      <w:pPr>
        <w:pStyle w:val="BodyText"/>
        <w:numPr>
          <w:ilvl w:val="0"/>
          <w:numId w:val="17"/>
        </w:numPr>
        <w:spacing w:after="160"/>
        <w:rPr>
          <w:sz w:val="22"/>
        </w:rPr>
      </w:pPr>
      <w:r w:rsidRPr="00CA3B21">
        <w:rPr>
          <w:b/>
          <w:sz w:val="22"/>
          <w:u w:val="single"/>
        </w:rPr>
        <w:t>Maintenance and Repair</w:t>
      </w:r>
      <w:r w:rsidRPr="00CA3B21">
        <w:rPr>
          <w:sz w:val="22"/>
        </w:rPr>
        <w:t>.</w:t>
      </w:r>
    </w:p>
    <w:p w14:paraId="356DBAD0" w14:textId="77777777" w:rsidR="00F474F8" w:rsidRPr="00CA3B21" w:rsidRDefault="00F474F8" w:rsidP="000F1D10">
      <w:pPr>
        <w:pStyle w:val="BodyText"/>
        <w:numPr>
          <w:ilvl w:val="1"/>
          <w:numId w:val="17"/>
        </w:numPr>
        <w:spacing w:after="160"/>
        <w:rPr>
          <w:sz w:val="22"/>
        </w:rPr>
      </w:pPr>
      <w:r w:rsidRPr="00CA3B21">
        <w:rPr>
          <w:b/>
          <w:sz w:val="22"/>
        </w:rPr>
        <w:t>Licensor</w:t>
      </w:r>
      <w:r w:rsidR="00DF4A90">
        <w:rPr>
          <w:sz w:val="22"/>
        </w:rPr>
        <w:t xml:space="preserve">.  </w:t>
      </w:r>
      <w:r w:rsidRPr="00CA3B21">
        <w:rPr>
          <w:sz w:val="22"/>
        </w:rPr>
        <w:t xml:space="preserve">Licensor shall repair and maintain the Licensed Premises and keep it in such condition suitable for the </w:t>
      </w:r>
      <w:r w:rsidR="00EF31DF" w:rsidRPr="00CA3B21">
        <w:rPr>
          <w:sz w:val="22"/>
        </w:rPr>
        <w:t xml:space="preserve">Permitted </w:t>
      </w:r>
      <w:r w:rsidRPr="00CA3B21">
        <w:rPr>
          <w:sz w:val="22"/>
        </w:rPr>
        <w:t>Use under this Agreement at Licensor</w:t>
      </w:r>
      <w:r w:rsidR="00776116">
        <w:rPr>
          <w:sz w:val="22"/>
        </w:rPr>
        <w:t>’</w:t>
      </w:r>
      <w:r w:rsidRPr="00CA3B21">
        <w:rPr>
          <w:sz w:val="22"/>
        </w:rPr>
        <w:t xml:space="preserve">s expense unless such repair and maintenance </w:t>
      </w:r>
      <w:proofErr w:type="gramStart"/>
      <w:r w:rsidRPr="00CA3B21">
        <w:rPr>
          <w:sz w:val="22"/>
        </w:rPr>
        <w:t>is</w:t>
      </w:r>
      <w:proofErr w:type="gramEnd"/>
      <w:r w:rsidRPr="00CA3B21">
        <w:rPr>
          <w:sz w:val="22"/>
        </w:rPr>
        <w:t xml:space="preserve"> the result of Licensee</w:t>
      </w:r>
      <w:r w:rsidR="00776116">
        <w:rPr>
          <w:sz w:val="22"/>
        </w:rPr>
        <w:t>’</w:t>
      </w:r>
      <w:r w:rsidRPr="00CA3B21">
        <w:rPr>
          <w:sz w:val="22"/>
        </w:rPr>
        <w:t>s negligence or misconduct</w:t>
      </w:r>
      <w:r w:rsidR="00DF4A90">
        <w:rPr>
          <w:sz w:val="22"/>
        </w:rPr>
        <w:t xml:space="preserve">.  </w:t>
      </w:r>
      <w:r w:rsidRPr="00CA3B21">
        <w:rPr>
          <w:sz w:val="22"/>
        </w:rPr>
        <w:t>Licensor has the sole and exclusive right to make any decoration, alteration, installation, repair, modification, or change to the Licensed Premises and to decorate and perform work of any kind or nature in and to the Licensed Premises</w:t>
      </w:r>
      <w:r w:rsidR="00DF4A90">
        <w:rPr>
          <w:sz w:val="22"/>
        </w:rPr>
        <w:t xml:space="preserve">.  </w:t>
      </w:r>
      <w:r w:rsidRPr="00CA3B21">
        <w:rPr>
          <w:sz w:val="22"/>
        </w:rPr>
        <w:t>If any maintenance, repair, or improvement is desired by Licensee, Licensee shall notify Licensor in writing and Licensor shall evaluate the need and determine, in its sole discretion, the need for the same</w:t>
      </w:r>
      <w:r w:rsidR="00DF4A90">
        <w:rPr>
          <w:sz w:val="22"/>
        </w:rPr>
        <w:t xml:space="preserve">.  </w:t>
      </w:r>
    </w:p>
    <w:p w14:paraId="4DA49AD9" w14:textId="77777777" w:rsidR="00F474F8" w:rsidRPr="00CA3B21" w:rsidRDefault="00F474F8" w:rsidP="000F1D10">
      <w:pPr>
        <w:pStyle w:val="BodyText"/>
        <w:numPr>
          <w:ilvl w:val="1"/>
          <w:numId w:val="17"/>
        </w:numPr>
        <w:spacing w:after="160"/>
        <w:rPr>
          <w:sz w:val="22"/>
        </w:rPr>
      </w:pPr>
      <w:r w:rsidRPr="00CA3B21">
        <w:rPr>
          <w:b/>
          <w:sz w:val="22"/>
        </w:rPr>
        <w:t>Licensee</w:t>
      </w:r>
      <w:r w:rsidR="00DF4A90">
        <w:rPr>
          <w:sz w:val="22"/>
        </w:rPr>
        <w:t xml:space="preserve">.  </w:t>
      </w:r>
      <w:r w:rsidRPr="00CA3B21">
        <w:rPr>
          <w:sz w:val="22"/>
        </w:rPr>
        <w:t xml:space="preserve">Licensee shall keep all areas of the Licensed Premises used by Licensee in an attractive, safe, </w:t>
      </w:r>
      <w:proofErr w:type="gramStart"/>
      <w:r w:rsidRPr="00CA3B21">
        <w:rPr>
          <w:sz w:val="22"/>
        </w:rPr>
        <w:t>clean</w:t>
      </w:r>
      <w:proofErr w:type="gramEnd"/>
      <w:r w:rsidRPr="00CA3B21">
        <w:rPr>
          <w:sz w:val="22"/>
        </w:rPr>
        <w:t xml:space="preserve"> and sanitary state, and in good order, condition, and state of repair, and shall be responsible for the cost of repairing any damage caused to the Premises by Licensee or Licens</w:t>
      </w:r>
      <w:r w:rsidR="00935108">
        <w:rPr>
          <w:sz w:val="22"/>
        </w:rPr>
        <w:t>ee</w:t>
      </w:r>
      <w:r w:rsidR="00776116">
        <w:rPr>
          <w:sz w:val="22"/>
        </w:rPr>
        <w:t>’</w:t>
      </w:r>
      <w:r w:rsidRPr="00CA3B21">
        <w:rPr>
          <w:sz w:val="22"/>
        </w:rPr>
        <w:t>s employees, contractors, and business invitees</w:t>
      </w:r>
      <w:r w:rsidR="00DF4A90">
        <w:rPr>
          <w:sz w:val="22"/>
        </w:rPr>
        <w:t xml:space="preserve">.  </w:t>
      </w:r>
      <w:r w:rsidRPr="00CA3B21">
        <w:rPr>
          <w:sz w:val="22"/>
        </w:rPr>
        <w:t>Licensee shall clean up and restore the Licensed Premises to its original condition following each day</w:t>
      </w:r>
      <w:r w:rsidR="00776116">
        <w:rPr>
          <w:sz w:val="22"/>
        </w:rPr>
        <w:t>’</w:t>
      </w:r>
      <w:r w:rsidRPr="00CA3B21">
        <w:rPr>
          <w:sz w:val="22"/>
        </w:rPr>
        <w:t>s use.</w:t>
      </w:r>
    </w:p>
    <w:p w14:paraId="3ED55624" w14:textId="77777777" w:rsidR="00F474F8" w:rsidRPr="00CA3B21" w:rsidRDefault="00F474F8" w:rsidP="000F1D10">
      <w:pPr>
        <w:pStyle w:val="BodyText"/>
        <w:numPr>
          <w:ilvl w:val="0"/>
          <w:numId w:val="17"/>
        </w:numPr>
        <w:spacing w:after="160"/>
        <w:rPr>
          <w:sz w:val="22"/>
        </w:rPr>
      </w:pPr>
      <w:r w:rsidRPr="00CA3B21">
        <w:rPr>
          <w:b/>
          <w:sz w:val="22"/>
          <w:u w:val="single"/>
        </w:rPr>
        <w:t>Upon Termination</w:t>
      </w:r>
      <w:r w:rsidR="00DF4A90">
        <w:rPr>
          <w:sz w:val="22"/>
        </w:rPr>
        <w:t xml:space="preserve">.  </w:t>
      </w:r>
      <w:r w:rsidRPr="00CA3B21">
        <w:rPr>
          <w:sz w:val="22"/>
        </w:rPr>
        <w:t xml:space="preserve">Any personal property left upon the Licensed Premises by Licensee after the expiration or termination shall be deemed abandoned by </w:t>
      </w:r>
      <w:proofErr w:type="gramStart"/>
      <w:r w:rsidRPr="00CA3B21">
        <w:rPr>
          <w:sz w:val="22"/>
        </w:rPr>
        <w:t>Licensee, and</w:t>
      </w:r>
      <w:proofErr w:type="gramEnd"/>
      <w:r w:rsidRPr="00CA3B21">
        <w:rPr>
          <w:sz w:val="22"/>
        </w:rPr>
        <w:t xml:space="preserve"> may be disposed of by Licensor at Licensee</w:t>
      </w:r>
      <w:r w:rsidR="00776116">
        <w:rPr>
          <w:sz w:val="22"/>
        </w:rPr>
        <w:t>’</w:t>
      </w:r>
      <w:r w:rsidRPr="00CA3B21">
        <w:rPr>
          <w:sz w:val="22"/>
        </w:rPr>
        <w:t>s expense</w:t>
      </w:r>
      <w:r w:rsidR="00DF4A90">
        <w:rPr>
          <w:sz w:val="22"/>
        </w:rPr>
        <w:t xml:space="preserve">.  </w:t>
      </w:r>
      <w:r w:rsidRPr="00CA3B21">
        <w:rPr>
          <w:sz w:val="22"/>
        </w:rPr>
        <w:t>Licensee will be solely liable for the cost of c</w:t>
      </w:r>
      <w:r w:rsidR="00CC0C66" w:rsidRPr="00CA3B21">
        <w:rPr>
          <w:sz w:val="22"/>
        </w:rPr>
        <w:t xml:space="preserve">leaning and repairs required to </w:t>
      </w:r>
      <w:r w:rsidRPr="00CA3B21">
        <w:rPr>
          <w:sz w:val="22"/>
        </w:rPr>
        <w:t xml:space="preserve">restore </w:t>
      </w:r>
      <w:r w:rsidRPr="00CA3B21">
        <w:rPr>
          <w:sz w:val="22"/>
        </w:rPr>
        <w:lastRenderedPageBreak/>
        <w:t>the</w:t>
      </w:r>
      <w:r w:rsidR="00CC0C66" w:rsidRPr="00CA3B21">
        <w:rPr>
          <w:sz w:val="22"/>
        </w:rPr>
        <w:t xml:space="preserve"> </w:t>
      </w:r>
      <w:r w:rsidR="00776116">
        <w:rPr>
          <w:sz w:val="22"/>
        </w:rPr>
        <w:t>Licensed</w:t>
      </w:r>
      <w:r w:rsidRPr="00CA3B21">
        <w:rPr>
          <w:sz w:val="22"/>
        </w:rPr>
        <w:t xml:space="preserve"> Premises, and any furniture and equipment provided by Licensor for Licensee</w:t>
      </w:r>
      <w:r w:rsidR="00776116">
        <w:rPr>
          <w:sz w:val="22"/>
        </w:rPr>
        <w:t>’</w:t>
      </w:r>
      <w:r w:rsidRPr="00CA3B21">
        <w:rPr>
          <w:sz w:val="22"/>
        </w:rPr>
        <w:t xml:space="preserve">s use, to the condition that they were in when originally provided to </w:t>
      </w:r>
      <w:proofErr w:type="gramStart"/>
      <w:r w:rsidRPr="00CA3B21">
        <w:rPr>
          <w:sz w:val="22"/>
        </w:rPr>
        <w:t>Licensee</w:t>
      </w:r>
      <w:proofErr w:type="gramEnd"/>
    </w:p>
    <w:p w14:paraId="19567EB8" w14:textId="77777777" w:rsidR="00055275" w:rsidRPr="00CA3B21" w:rsidRDefault="00CC0C66" w:rsidP="000F1D10">
      <w:pPr>
        <w:pStyle w:val="BodyText"/>
        <w:numPr>
          <w:ilvl w:val="0"/>
          <w:numId w:val="17"/>
        </w:numPr>
        <w:spacing w:after="160"/>
        <w:rPr>
          <w:sz w:val="22"/>
        </w:rPr>
      </w:pPr>
      <w:r w:rsidRPr="00CA3B21">
        <w:rPr>
          <w:b/>
          <w:sz w:val="22"/>
          <w:u w:val="single"/>
        </w:rPr>
        <w:t>Fixtures and Alterations</w:t>
      </w:r>
      <w:r w:rsidR="00DF4A90">
        <w:rPr>
          <w:sz w:val="22"/>
        </w:rPr>
        <w:t xml:space="preserve">.  </w:t>
      </w:r>
      <w:r w:rsidRPr="00CA3B21">
        <w:rPr>
          <w:sz w:val="22"/>
        </w:rPr>
        <w:t xml:space="preserve">All furniture, fixtures, and improvements attached to or built into the </w:t>
      </w:r>
      <w:r w:rsidR="00776116">
        <w:rPr>
          <w:sz w:val="22"/>
        </w:rPr>
        <w:t>Licensed</w:t>
      </w:r>
      <w:r w:rsidRPr="00CA3B21">
        <w:rPr>
          <w:sz w:val="22"/>
        </w:rPr>
        <w:t xml:space="preserve"> Premises by the Licensor shall</w:t>
      </w:r>
      <w:r w:rsidR="009E5A02" w:rsidRPr="009E5A02">
        <w:rPr>
          <w:sz w:val="22"/>
        </w:rPr>
        <w:t xml:space="preserve"> become or remain a part of the Premises and will be deemed Licensor’s property and may not be removed by Licensee</w:t>
      </w:r>
      <w:r w:rsidR="00DF4A90">
        <w:rPr>
          <w:sz w:val="22"/>
        </w:rPr>
        <w:t xml:space="preserve">.  </w:t>
      </w:r>
      <w:r w:rsidRPr="00CA3B21">
        <w:rPr>
          <w:sz w:val="22"/>
        </w:rPr>
        <w:t xml:space="preserve">Licensee will not make or cause to be made any alterations or improvements or install or cause to be installed any trade fixtures, exterior signs, interior or exterior lighting, plumbing fixtures, </w:t>
      </w:r>
      <w:proofErr w:type="gramStart"/>
      <w:r w:rsidRPr="00CA3B21">
        <w:rPr>
          <w:sz w:val="22"/>
        </w:rPr>
        <w:t>shades</w:t>
      </w:r>
      <w:proofErr w:type="gramEnd"/>
      <w:r w:rsidRPr="00CA3B21">
        <w:rPr>
          <w:sz w:val="22"/>
        </w:rPr>
        <w:t xml:space="preserve"> or awnings, or make any other changes to the </w:t>
      </w:r>
      <w:r w:rsidR="00776116">
        <w:rPr>
          <w:sz w:val="22"/>
        </w:rPr>
        <w:t>Licensed</w:t>
      </w:r>
      <w:r w:rsidRPr="00CA3B21">
        <w:rPr>
          <w:sz w:val="22"/>
        </w:rPr>
        <w:t xml:space="preserve"> Premises, without the prior written consent of Licensor</w:t>
      </w:r>
      <w:r w:rsidR="00DF4A90">
        <w:rPr>
          <w:sz w:val="22"/>
        </w:rPr>
        <w:t xml:space="preserve">.  </w:t>
      </w:r>
      <w:r w:rsidRPr="00CA3B21">
        <w:rPr>
          <w:sz w:val="22"/>
        </w:rPr>
        <w:t xml:space="preserve">Any permitted alterations or improvements undertaken in the </w:t>
      </w:r>
      <w:r w:rsidR="00776116">
        <w:rPr>
          <w:sz w:val="22"/>
        </w:rPr>
        <w:t>Licensed</w:t>
      </w:r>
      <w:r w:rsidRPr="00CA3B21">
        <w:rPr>
          <w:sz w:val="22"/>
        </w:rPr>
        <w:t xml:space="preserve"> Premises by Licensee shall be at Licensee</w:t>
      </w:r>
      <w:r w:rsidR="00776116">
        <w:rPr>
          <w:sz w:val="22"/>
        </w:rPr>
        <w:t>’</w:t>
      </w:r>
      <w:r w:rsidRPr="00CA3B21">
        <w:rPr>
          <w:sz w:val="22"/>
        </w:rPr>
        <w:t>s expense</w:t>
      </w:r>
      <w:r w:rsidR="00A109E9" w:rsidRPr="00CA3B21">
        <w:rPr>
          <w:sz w:val="22"/>
        </w:rPr>
        <w:t>,</w:t>
      </w:r>
      <w:r w:rsidRPr="00CA3B21">
        <w:rPr>
          <w:sz w:val="22"/>
        </w:rPr>
        <w:t xml:space="preserve"> shall conform with Licensor</w:t>
      </w:r>
      <w:r w:rsidR="00776116">
        <w:rPr>
          <w:sz w:val="22"/>
        </w:rPr>
        <w:t>’</w:t>
      </w:r>
      <w:r w:rsidRPr="00CA3B21">
        <w:rPr>
          <w:sz w:val="22"/>
        </w:rPr>
        <w:t>s written construction and design requirements and any conditions imposed by Licensor as a condition to providing its consent</w:t>
      </w:r>
      <w:r w:rsidR="00A109E9" w:rsidRPr="00CA3B21">
        <w:rPr>
          <w:sz w:val="22"/>
        </w:rPr>
        <w:t xml:space="preserve">, and shall become or remain a part of the </w:t>
      </w:r>
      <w:r w:rsidR="00776116">
        <w:rPr>
          <w:sz w:val="22"/>
        </w:rPr>
        <w:t>Licensed</w:t>
      </w:r>
      <w:r w:rsidR="00A109E9" w:rsidRPr="00CA3B21">
        <w:rPr>
          <w:sz w:val="22"/>
        </w:rPr>
        <w:t xml:space="preserve"> Premises and will be deemed Licensor</w:t>
      </w:r>
      <w:r w:rsidR="00776116">
        <w:rPr>
          <w:sz w:val="22"/>
        </w:rPr>
        <w:t>’</w:t>
      </w:r>
      <w:r w:rsidR="00A109E9" w:rsidRPr="00CA3B21">
        <w:rPr>
          <w:sz w:val="22"/>
        </w:rPr>
        <w:t>s property and may not be removed by Licensee upon termination of this Agreement</w:t>
      </w:r>
      <w:r w:rsidR="00DF4A90">
        <w:rPr>
          <w:sz w:val="22"/>
        </w:rPr>
        <w:t xml:space="preserve">.  </w:t>
      </w:r>
    </w:p>
    <w:p w14:paraId="264811F1" w14:textId="77777777" w:rsidR="00CC0C66" w:rsidRPr="00230659" w:rsidRDefault="00055275" w:rsidP="000F1D10">
      <w:pPr>
        <w:pStyle w:val="BodyText"/>
        <w:numPr>
          <w:ilvl w:val="0"/>
          <w:numId w:val="17"/>
        </w:numPr>
        <w:spacing w:after="160"/>
        <w:rPr>
          <w:sz w:val="22"/>
        </w:rPr>
      </w:pPr>
      <w:r w:rsidRPr="00230659">
        <w:rPr>
          <w:b/>
          <w:sz w:val="22"/>
          <w:u w:val="single"/>
        </w:rPr>
        <w:t>Liability Insurance</w:t>
      </w:r>
      <w:r w:rsidR="00DF4A90" w:rsidRPr="00230659">
        <w:rPr>
          <w:sz w:val="22"/>
        </w:rPr>
        <w:t xml:space="preserve">.  </w:t>
      </w:r>
      <w:r w:rsidR="00485AD3" w:rsidRPr="00230659">
        <w:rPr>
          <w:sz w:val="22"/>
        </w:rPr>
        <w:t>Licensee shall, at its own expense, keep in full force and effect during the License Term a policy or policies of liability insurance from an insurance company authorized to do business in Hawaii covering the Licens</w:t>
      </w:r>
      <w:r w:rsidR="00230659" w:rsidRPr="00230659">
        <w:rPr>
          <w:sz w:val="22"/>
        </w:rPr>
        <w:t xml:space="preserve">ed Premises and naming Licensor, </w:t>
      </w:r>
      <w:r w:rsidR="00485AD3" w:rsidRPr="00230659">
        <w:rPr>
          <w:sz w:val="22"/>
        </w:rPr>
        <w:t>the Church</w:t>
      </w:r>
      <w:r w:rsidR="00230659" w:rsidRPr="00230659">
        <w:rPr>
          <w:sz w:val="22"/>
        </w:rPr>
        <w:t>, and Licensor’s</w:t>
      </w:r>
      <w:r w:rsidR="00485AD3" w:rsidRPr="00230659">
        <w:rPr>
          <w:sz w:val="22"/>
        </w:rPr>
        <w:t xml:space="preserve"> </w:t>
      </w:r>
      <w:r w:rsidR="00230659" w:rsidRPr="00230659">
        <w:rPr>
          <w:sz w:val="22"/>
        </w:rPr>
        <w:t>and/or Church’s mortgagee(s) (if any)</w:t>
      </w:r>
      <w:r w:rsidR="00230659">
        <w:rPr>
          <w:sz w:val="22"/>
        </w:rPr>
        <w:t xml:space="preserve"> </w:t>
      </w:r>
      <w:r w:rsidR="00485AD3" w:rsidRPr="00230659">
        <w:rPr>
          <w:sz w:val="22"/>
        </w:rPr>
        <w:t xml:space="preserve">as additional insureds, together with such endorsements and/or additional coverage, as a reasonable and prudent operator operating the same business as Licensee would carry, with limits and coverages of not less than those set forth in </w:t>
      </w:r>
      <w:r w:rsidR="00485AD3" w:rsidRPr="00230659">
        <w:rPr>
          <w:sz w:val="22"/>
          <w:u w:val="single"/>
        </w:rPr>
        <w:t>Section 1</w:t>
      </w:r>
      <w:r w:rsidR="00485AD3" w:rsidRPr="00230659">
        <w:rPr>
          <w:sz w:val="22"/>
        </w:rPr>
        <w:t>.  Licensee shall provide Licensor and the Church with current certificates of such insurance evidencing the coverage requirements of this Agreement; such policy of insurance shall provide that the same may not be cancelled (</w:t>
      </w:r>
      <w:proofErr w:type="gramStart"/>
      <w:r w:rsidR="00485AD3" w:rsidRPr="00230659">
        <w:rPr>
          <w:sz w:val="22"/>
        </w:rPr>
        <w:t>whether or not</w:t>
      </w:r>
      <w:proofErr w:type="gramEnd"/>
      <w:r w:rsidR="00485AD3" w:rsidRPr="00230659">
        <w:rPr>
          <w:sz w:val="22"/>
        </w:rPr>
        <w:t xml:space="preserve"> requested by Licensee) except by the insurer giving at least thirty (30) days’ prior written notice thereof to Licensor and the Church.  All public liability, property damage and other casualty policies required hereunder shall be written as primary policies, not contributing with and not </w:t>
      </w:r>
      <w:proofErr w:type="gramStart"/>
      <w:r w:rsidR="00485AD3" w:rsidRPr="00230659">
        <w:rPr>
          <w:sz w:val="22"/>
        </w:rPr>
        <w:t>in excess of</w:t>
      </w:r>
      <w:proofErr w:type="gramEnd"/>
      <w:r w:rsidR="00485AD3" w:rsidRPr="00230659">
        <w:rPr>
          <w:sz w:val="22"/>
        </w:rPr>
        <w:t xml:space="preserve"> coverage which Licensor and the Church may carry</w:t>
      </w:r>
      <w:r w:rsidRPr="00230659">
        <w:rPr>
          <w:sz w:val="22"/>
        </w:rPr>
        <w:t>.</w:t>
      </w:r>
      <w:r w:rsidR="009B502B" w:rsidRPr="00230659">
        <w:rPr>
          <w:sz w:val="22"/>
        </w:rPr>
        <w:t xml:space="preserve"> </w:t>
      </w:r>
    </w:p>
    <w:p w14:paraId="35E50DC3" w14:textId="77777777" w:rsidR="001419B3" w:rsidRPr="00CA3B21" w:rsidRDefault="00CC0C66" w:rsidP="000F1D10">
      <w:pPr>
        <w:pStyle w:val="BodyText"/>
        <w:numPr>
          <w:ilvl w:val="0"/>
          <w:numId w:val="17"/>
        </w:numPr>
        <w:spacing w:after="160"/>
        <w:rPr>
          <w:sz w:val="22"/>
        </w:rPr>
      </w:pPr>
      <w:r w:rsidRPr="00CA3B21">
        <w:rPr>
          <w:b/>
          <w:sz w:val="22"/>
          <w:u w:val="single"/>
        </w:rPr>
        <w:t>Use of Licensed Premises</w:t>
      </w:r>
      <w:r w:rsidR="00DF4A90">
        <w:rPr>
          <w:sz w:val="22"/>
        </w:rPr>
        <w:t xml:space="preserve">.  </w:t>
      </w:r>
      <w:r w:rsidRPr="00CA3B21">
        <w:rPr>
          <w:sz w:val="22"/>
        </w:rPr>
        <w:t xml:space="preserve">Licensee will use and allow the use of Licensed Premises only for </w:t>
      </w:r>
      <w:r w:rsidR="00055275" w:rsidRPr="00CA3B21">
        <w:rPr>
          <w:sz w:val="22"/>
        </w:rPr>
        <w:t xml:space="preserve">the </w:t>
      </w:r>
      <w:r w:rsidR="009F464A" w:rsidRPr="00CA3B21">
        <w:rPr>
          <w:sz w:val="22"/>
        </w:rPr>
        <w:t>Permitted Use</w:t>
      </w:r>
      <w:r w:rsidR="00055275" w:rsidRPr="00CA3B21">
        <w:rPr>
          <w:sz w:val="22"/>
        </w:rPr>
        <w:t xml:space="preserve"> provided in </w:t>
      </w:r>
      <w:r w:rsidR="00055275" w:rsidRPr="00CA3B21">
        <w:rPr>
          <w:sz w:val="22"/>
          <w:u w:val="single"/>
        </w:rPr>
        <w:t>Section</w:t>
      </w:r>
      <w:r w:rsidR="009F464A" w:rsidRPr="00CA3B21">
        <w:rPr>
          <w:sz w:val="22"/>
          <w:u w:val="single"/>
        </w:rPr>
        <w:t>s 1 and 2</w:t>
      </w:r>
      <w:r w:rsidR="00055275" w:rsidRPr="00CA3B21">
        <w:rPr>
          <w:sz w:val="22"/>
        </w:rPr>
        <w:t xml:space="preserve"> above</w:t>
      </w:r>
      <w:r w:rsidR="00DF4A90">
        <w:rPr>
          <w:sz w:val="22"/>
        </w:rPr>
        <w:t xml:space="preserve">.  </w:t>
      </w:r>
      <w:r w:rsidRPr="00CA3B21">
        <w:rPr>
          <w:sz w:val="22"/>
        </w:rPr>
        <w:t>Licensee will not at any time during said term use the Licensed Premises for any other purpose without the prior written consent of Licensor</w:t>
      </w:r>
      <w:r w:rsidR="00DF4A90">
        <w:rPr>
          <w:sz w:val="22"/>
        </w:rPr>
        <w:t xml:space="preserve">.  </w:t>
      </w:r>
      <w:r w:rsidRPr="00CA3B21">
        <w:rPr>
          <w:sz w:val="22"/>
        </w:rPr>
        <w:t xml:space="preserve">If the Licensed Premises cannot be used by Licensee for its said intended use because any improvement, repair or modification of the Licensed Premises or </w:t>
      </w:r>
      <w:r w:rsidR="009F464A" w:rsidRPr="00CA3B21">
        <w:rPr>
          <w:sz w:val="22"/>
        </w:rPr>
        <w:t xml:space="preserve">the Church building and </w:t>
      </w:r>
      <w:r w:rsidRPr="00CA3B21">
        <w:rPr>
          <w:sz w:val="22"/>
        </w:rPr>
        <w:t xml:space="preserve">grounds is required by any applicable law or regulation, either </w:t>
      </w:r>
      <w:r w:rsidR="00C94D1D" w:rsidRPr="00CA3B21">
        <w:rPr>
          <w:sz w:val="22"/>
        </w:rPr>
        <w:t>the Church</w:t>
      </w:r>
      <w:r w:rsidRPr="00CA3B21">
        <w:rPr>
          <w:sz w:val="22"/>
        </w:rPr>
        <w:t xml:space="preserve"> or Licensor may immediately thereupon cancel this Agreement and have no further obligations hereunder, and Licensee shall have no further rights hereunder.</w:t>
      </w:r>
    </w:p>
    <w:p w14:paraId="2F4DC90F" w14:textId="77777777" w:rsidR="001419B3" w:rsidRPr="00CA3B21" w:rsidRDefault="001419B3" w:rsidP="000F1D10">
      <w:pPr>
        <w:pStyle w:val="BodyText"/>
        <w:numPr>
          <w:ilvl w:val="0"/>
          <w:numId w:val="17"/>
        </w:numPr>
        <w:spacing w:after="160"/>
        <w:rPr>
          <w:sz w:val="22"/>
        </w:rPr>
      </w:pPr>
      <w:r w:rsidRPr="00CA3B21">
        <w:rPr>
          <w:b/>
          <w:color w:val="000000"/>
          <w:sz w:val="22"/>
          <w:u w:val="single"/>
        </w:rPr>
        <w:t>Building Rules and Regulations</w:t>
      </w:r>
      <w:r w:rsidR="00DF4A90">
        <w:rPr>
          <w:color w:val="000000"/>
          <w:sz w:val="22"/>
        </w:rPr>
        <w:t xml:space="preserve">.  </w:t>
      </w:r>
      <w:r w:rsidRPr="00CA3B21">
        <w:rPr>
          <w:color w:val="000000"/>
          <w:sz w:val="22"/>
        </w:rPr>
        <w:t>Licensee shall, and Licensee shall cause Licensee</w:t>
      </w:r>
      <w:r w:rsidR="00776116">
        <w:rPr>
          <w:color w:val="000000"/>
          <w:sz w:val="22"/>
        </w:rPr>
        <w:t>’</w:t>
      </w:r>
      <w:r w:rsidRPr="00CA3B21">
        <w:rPr>
          <w:color w:val="000000"/>
          <w:sz w:val="22"/>
        </w:rPr>
        <w:t xml:space="preserve">s employees, agents, guests, and invitees to observe faithfully and comply strictly with such reasonable rules and regulations as Licensor and/or </w:t>
      </w:r>
      <w:r w:rsidR="00C94D1D" w:rsidRPr="00CA3B21">
        <w:rPr>
          <w:color w:val="000000"/>
          <w:sz w:val="22"/>
        </w:rPr>
        <w:t>the Church</w:t>
      </w:r>
      <w:r w:rsidRPr="00CA3B21">
        <w:rPr>
          <w:color w:val="000000"/>
          <w:sz w:val="22"/>
        </w:rPr>
        <w:t xml:space="preserve"> may from time to time adopt for the safety, </w:t>
      </w:r>
      <w:proofErr w:type="gramStart"/>
      <w:r w:rsidRPr="00CA3B21">
        <w:rPr>
          <w:color w:val="000000"/>
          <w:sz w:val="22"/>
        </w:rPr>
        <w:t>care</w:t>
      </w:r>
      <w:proofErr w:type="gramEnd"/>
      <w:r w:rsidRPr="00CA3B21">
        <w:rPr>
          <w:color w:val="000000"/>
          <w:sz w:val="22"/>
        </w:rPr>
        <w:t xml:space="preserve"> and cleanliness of the Licensed Premises and/or the adjacent land and buildings and for the preservation of good order thereof</w:t>
      </w:r>
      <w:r w:rsidR="00DF4A90">
        <w:rPr>
          <w:color w:val="000000"/>
          <w:sz w:val="22"/>
        </w:rPr>
        <w:t xml:space="preserve">.  </w:t>
      </w:r>
      <w:r w:rsidRPr="00CA3B21">
        <w:rPr>
          <w:color w:val="000000"/>
          <w:sz w:val="22"/>
        </w:rPr>
        <w:t>By Licensee</w:t>
      </w:r>
      <w:r w:rsidR="00776116">
        <w:rPr>
          <w:color w:val="000000"/>
          <w:sz w:val="22"/>
        </w:rPr>
        <w:t>’</w:t>
      </w:r>
      <w:r w:rsidRPr="00CA3B21">
        <w:rPr>
          <w:color w:val="000000"/>
          <w:sz w:val="22"/>
        </w:rPr>
        <w:t>s signature below, Licensee agrees to abide by all such rules and regulations</w:t>
      </w:r>
      <w:r w:rsidR="00DF4A90">
        <w:rPr>
          <w:color w:val="000000"/>
          <w:sz w:val="22"/>
        </w:rPr>
        <w:t xml:space="preserve">.  </w:t>
      </w:r>
      <w:r w:rsidRPr="00CA3B21">
        <w:rPr>
          <w:color w:val="000000"/>
          <w:sz w:val="22"/>
        </w:rPr>
        <w:t xml:space="preserve">Notwithstanding anything in this </w:t>
      </w:r>
      <w:r w:rsidR="00C94D1D" w:rsidRPr="00CA3B21">
        <w:rPr>
          <w:color w:val="000000"/>
          <w:sz w:val="22"/>
        </w:rPr>
        <w:t>section</w:t>
      </w:r>
      <w:r w:rsidRPr="00CA3B21">
        <w:rPr>
          <w:color w:val="000000"/>
          <w:sz w:val="22"/>
        </w:rPr>
        <w:t xml:space="preserve"> to the contrary, Licensor shall have the right to suspend any or </w:t>
      </w:r>
      <w:proofErr w:type="gramStart"/>
      <w:r w:rsidRPr="00CA3B21">
        <w:rPr>
          <w:color w:val="000000"/>
          <w:sz w:val="22"/>
        </w:rPr>
        <w:t>all of</w:t>
      </w:r>
      <w:proofErr w:type="gramEnd"/>
      <w:r w:rsidRPr="00CA3B21">
        <w:rPr>
          <w:color w:val="000000"/>
          <w:sz w:val="22"/>
        </w:rPr>
        <w:t xml:space="preserve"> such rules and regulations at any time</w:t>
      </w:r>
      <w:r w:rsidR="00DF4A90">
        <w:rPr>
          <w:color w:val="000000"/>
          <w:sz w:val="22"/>
        </w:rPr>
        <w:t xml:space="preserve">.  </w:t>
      </w:r>
      <w:r w:rsidR="00C94D1D" w:rsidRPr="00CA3B21">
        <w:rPr>
          <w:color w:val="000000"/>
          <w:sz w:val="22"/>
        </w:rPr>
        <w:t>The most current rules and regulations for use of the Church</w:t>
      </w:r>
      <w:r w:rsidR="00776116">
        <w:rPr>
          <w:color w:val="000000"/>
          <w:sz w:val="22"/>
        </w:rPr>
        <w:t>’</w:t>
      </w:r>
      <w:r w:rsidR="00C94D1D" w:rsidRPr="00CA3B21">
        <w:rPr>
          <w:color w:val="000000"/>
          <w:sz w:val="22"/>
        </w:rPr>
        <w:t xml:space="preserve">s facilities are attached hereto as </w:t>
      </w:r>
      <w:r w:rsidR="00C94D1D" w:rsidRPr="00CA3B21">
        <w:rPr>
          <w:color w:val="000000"/>
          <w:sz w:val="22"/>
          <w:u w:val="single"/>
        </w:rPr>
        <w:t>Exhibit C</w:t>
      </w:r>
      <w:r w:rsidR="00C94D1D" w:rsidRPr="00CA3B21">
        <w:rPr>
          <w:color w:val="000000"/>
          <w:sz w:val="22"/>
        </w:rPr>
        <w:t>.</w:t>
      </w:r>
    </w:p>
    <w:p w14:paraId="56270868" w14:textId="77777777" w:rsidR="009F464A" w:rsidRPr="00CA3B21" w:rsidRDefault="00E6176B" w:rsidP="000F1D10">
      <w:pPr>
        <w:pStyle w:val="BodyText"/>
        <w:numPr>
          <w:ilvl w:val="0"/>
          <w:numId w:val="17"/>
        </w:numPr>
        <w:spacing w:after="160"/>
        <w:rPr>
          <w:color w:val="000000"/>
          <w:sz w:val="22"/>
        </w:rPr>
      </w:pPr>
      <w:r w:rsidRPr="00CA3B21">
        <w:rPr>
          <w:b/>
          <w:sz w:val="22"/>
          <w:u w:val="single"/>
        </w:rPr>
        <w:t>Observance of Laws</w:t>
      </w:r>
      <w:r w:rsidRPr="00CA3B21">
        <w:rPr>
          <w:b/>
          <w:color w:val="000000"/>
          <w:sz w:val="22"/>
          <w:u w:val="single"/>
        </w:rPr>
        <w:t xml:space="preserve">; </w:t>
      </w:r>
      <w:r w:rsidR="009F464A" w:rsidRPr="00CA3B21">
        <w:rPr>
          <w:b/>
          <w:color w:val="000000"/>
          <w:sz w:val="22"/>
          <w:u w:val="single"/>
        </w:rPr>
        <w:t>Waste and Unlawful Use</w:t>
      </w:r>
      <w:r w:rsidR="00DF4A90">
        <w:rPr>
          <w:color w:val="000000"/>
          <w:sz w:val="22"/>
        </w:rPr>
        <w:t xml:space="preserve">.  </w:t>
      </w:r>
      <w:r w:rsidRPr="00CA3B21">
        <w:rPr>
          <w:color w:val="000000"/>
          <w:sz w:val="22"/>
        </w:rPr>
        <w:t xml:space="preserve">Licensee will observe and perform all laws, ordinances, </w:t>
      </w:r>
      <w:proofErr w:type="gramStart"/>
      <w:r w:rsidRPr="00CA3B21">
        <w:rPr>
          <w:color w:val="000000"/>
          <w:sz w:val="22"/>
        </w:rPr>
        <w:t>rules</w:t>
      </w:r>
      <w:proofErr w:type="gramEnd"/>
      <w:r w:rsidRPr="00CA3B21">
        <w:rPr>
          <w:color w:val="000000"/>
          <w:sz w:val="22"/>
        </w:rPr>
        <w:t xml:space="preserve"> and regulations now or hereafter made by any governmental authority for the time being applicable to the Licensed Premises, Licensee</w:t>
      </w:r>
      <w:r w:rsidR="00776116">
        <w:rPr>
          <w:color w:val="000000"/>
          <w:sz w:val="22"/>
        </w:rPr>
        <w:t>’</w:t>
      </w:r>
      <w:r w:rsidRPr="00CA3B21">
        <w:rPr>
          <w:color w:val="000000"/>
          <w:sz w:val="22"/>
        </w:rPr>
        <w:t>s use thereof, or the conduct of Licensee</w:t>
      </w:r>
      <w:r w:rsidR="00776116">
        <w:rPr>
          <w:color w:val="000000"/>
          <w:sz w:val="22"/>
        </w:rPr>
        <w:t>’</w:t>
      </w:r>
      <w:r w:rsidRPr="00CA3B21">
        <w:rPr>
          <w:color w:val="000000"/>
          <w:sz w:val="22"/>
        </w:rPr>
        <w:t>s business and activity</w:t>
      </w:r>
      <w:r w:rsidR="00DF4A90">
        <w:rPr>
          <w:color w:val="000000"/>
          <w:sz w:val="22"/>
        </w:rPr>
        <w:t xml:space="preserve">.  </w:t>
      </w:r>
      <w:r w:rsidR="009F464A" w:rsidRPr="00CA3B21">
        <w:rPr>
          <w:color w:val="000000"/>
          <w:sz w:val="22"/>
        </w:rPr>
        <w:t xml:space="preserve">Licensee shall not </w:t>
      </w:r>
      <w:r w:rsidR="00B500A2">
        <w:rPr>
          <w:color w:val="000000"/>
          <w:sz w:val="22"/>
        </w:rPr>
        <w:t xml:space="preserve">permit, </w:t>
      </w:r>
      <w:r w:rsidR="00533D31" w:rsidRPr="00CA3B21">
        <w:rPr>
          <w:color w:val="000000"/>
          <w:sz w:val="22"/>
        </w:rPr>
        <w:t xml:space="preserve">commit, or suffer (a) any </w:t>
      </w:r>
      <w:r w:rsidR="009F464A" w:rsidRPr="00CA3B21">
        <w:rPr>
          <w:color w:val="000000"/>
          <w:sz w:val="22"/>
        </w:rPr>
        <w:t>strip or waste in or upon the Licensed Premises or the Church property</w:t>
      </w:r>
      <w:r w:rsidR="00533D31" w:rsidRPr="00CA3B21">
        <w:rPr>
          <w:color w:val="000000"/>
          <w:sz w:val="22"/>
        </w:rPr>
        <w:t xml:space="preserve">; (b) </w:t>
      </w:r>
      <w:r w:rsidR="009F464A" w:rsidRPr="00CA3B21">
        <w:rPr>
          <w:color w:val="000000"/>
          <w:sz w:val="22"/>
        </w:rPr>
        <w:t>any unlawful, improper or offensive use of the Licensed Premises or the Church property</w:t>
      </w:r>
      <w:r w:rsidR="00533D31" w:rsidRPr="00CA3B21">
        <w:rPr>
          <w:color w:val="000000"/>
          <w:sz w:val="22"/>
        </w:rPr>
        <w:t>;</w:t>
      </w:r>
      <w:r w:rsidR="009F464A" w:rsidRPr="00CA3B21">
        <w:rPr>
          <w:color w:val="000000"/>
          <w:sz w:val="22"/>
        </w:rPr>
        <w:t xml:space="preserve"> </w:t>
      </w:r>
      <w:r w:rsidR="00533D31" w:rsidRPr="00CA3B21">
        <w:rPr>
          <w:color w:val="000000"/>
          <w:sz w:val="22"/>
        </w:rPr>
        <w:t>(c)</w:t>
      </w:r>
      <w:r w:rsidR="009F464A" w:rsidRPr="00CA3B21">
        <w:rPr>
          <w:color w:val="000000"/>
          <w:sz w:val="22"/>
        </w:rPr>
        <w:t xml:space="preserve"> any public or private nuisance or do any other action which may interfere with or disturb the quiet enjoyment of Licensor, </w:t>
      </w:r>
      <w:r w:rsidR="00C94D1D" w:rsidRPr="00CA3B21">
        <w:rPr>
          <w:color w:val="000000"/>
          <w:sz w:val="22"/>
        </w:rPr>
        <w:t>the Church</w:t>
      </w:r>
      <w:r w:rsidR="009F464A" w:rsidRPr="00CA3B21">
        <w:rPr>
          <w:color w:val="000000"/>
          <w:sz w:val="22"/>
        </w:rPr>
        <w:t xml:space="preserve"> or other permitted user of the Church property or which may be deemed by Licensor in its sole discretion to be disreputable or hazardous</w:t>
      </w:r>
      <w:r w:rsidR="00533D31" w:rsidRPr="00CA3B21">
        <w:rPr>
          <w:color w:val="000000"/>
          <w:sz w:val="22"/>
        </w:rPr>
        <w:t xml:space="preserve">; (d) any act or neglect whereby the Licensed Premises or any improvement thereon or the estate of the Licensee therein shall at any time </w:t>
      </w:r>
      <w:r w:rsidR="00533D31" w:rsidRPr="00CA3B21">
        <w:rPr>
          <w:color w:val="000000"/>
          <w:sz w:val="22"/>
        </w:rPr>
        <w:lastRenderedPageBreak/>
        <w:t>during said term become subject to any attachment, judgment, lien, charge or encumbrance whatsoever</w:t>
      </w:r>
      <w:r w:rsidRPr="00CA3B21">
        <w:rPr>
          <w:color w:val="000000"/>
          <w:sz w:val="22"/>
        </w:rPr>
        <w:t>; (e) any Hazardous Material (as may be defined by any law, regulation, ordinance, or governmental rule) to be brought upon, kept or used in or about the Licensed Premises by Licensee, its agents, employees, contractors or invitees without the prior written consent of Licensor, which consent may be granted or withheld in Licensor</w:t>
      </w:r>
      <w:r w:rsidR="00776116">
        <w:rPr>
          <w:color w:val="000000"/>
          <w:sz w:val="22"/>
        </w:rPr>
        <w:t>’</w:t>
      </w:r>
      <w:r w:rsidRPr="00CA3B21">
        <w:rPr>
          <w:color w:val="000000"/>
          <w:sz w:val="22"/>
        </w:rPr>
        <w:t>s sole discretion (provided, however, that Licensee may bring in ordinary office and cleaning supplies that may contain Hazardous Materials if used in compliance with all laws)</w:t>
      </w:r>
      <w:r w:rsidR="00DF4A90">
        <w:rPr>
          <w:color w:val="000000"/>
          <w:sz w:val="22"/>
        </w:rPr>
        <w:t xml:space="preserve">.  </w:t>
      </w:r>
    </w:p>
    <w:p w14:paraId="327A7452" w14:textId="77777777" w:rsidR="002907EA" w:rsidRPr="00CA3B21" w:rsidRDefault="00055275" w:rsidP="000F1D10">
      <w:pPr>
        <w:pStyle w:val="BodyText"/>
        <w:numPr>
          <w:ilvl w:val="0"/>
          <w:numId w:val="17"/>
        </w:numPr>
        <w:spacing w:after="160"/>
        <w:rPr>
          <w:color w:val="000000"/>
          <w:sz w:val="22"/>
        </w:rPr>
      </w:pPr>
      <w:r w:rsidRPr="00CA3B21">
        <w:rPr>
          <w:b/>
          <w:color w:val="000000"/>
          <w:sz w:val="22"/>
          <w:u w:val="single"/>
        </w:rPr>
        <w:t>Inspection</w:t>
      </w:r>
      <w:r w:rsidR="00DF4A90">
        <w:rPr>
          <w:color w:val="000000"/>
          <w:sz w:val="22"/>
        </w:rPr>
        <w:t xml:space="preserve">.  </w:t>
      </w:r>
      <w:r w:rsidR="00044C80" w:rsidRPr="00CA3B21">
        <w:rPr>
          <w:color w:val="000000"/>
          <w:sz w:val="22"/>
        </w:rPr>
        <w:t>Licensee</w:t>
      </w:r>
      <w:r w:rsidR="002907EA" w:rsidRPr="00CA3B21">
        <w:rPr>
          <w:color w:val="000000"/>
          <w:sz w:val="22"/>
        </w:rPr>
        <w:t xml:space="preserve"> </w:t>
      </w:r>
      <w:r w:rsidRPr="00CA3B21">
        <w:rPr>
          <w:color w:val="000000"/>
          <w:sz w:val="22"/>
        </w:rPr>
        <w:t>shall</w:t>
      </w:r>
      <w:r w:rsidR="002907EA" w:rsidRPr="00CA3B21">
        <w:rPr>
          <w:color w:val="000000"/>
          <w:sz w:val="22"/>
        </w:rPr>
        <w:t xml:space="preserve"> permit </w:t>
      </w:r>
      <w:r w:rsidR="00044C80" w:rsidRPr="00CA3B21">
        <w:rPr>
          <w:color w:val="000000"/>
          <w:sz w:val="22"/>
        </w:rPr>
        <w:t>Licensor</w:t>
      </w:r>
      <w:r w:rsidR="002907EA" w:rsidRPr="00CA3B21">
        <w:rPr>
          <w:color w:val="000000"/>
          <w:sz w:val="22"/>
        </w:rPr>
        <w:t xml:space="preserve">, and its agents, including </w:t>
      </w:r>
      <w:r w:rsidR="00C94D1D" w:rsidRPr="00CA3B21">
        <w:rPr>
          <w:color w:val="000000"/>
          <w:sz w:val="22"/>
        </w:rPr>
        <w:t>the Church</w:t>
      </w:r>
      <w:r w:rsidR="002907EA" w:rsidRPr="00CA3B21">
        <w:rPr>
          <w:color w:val="000000"/>
          <w:sz w:val="22"/>
        </w:rPr>
        <w:t xml:space="preserve">, at all reasonable times during said </w:t>
      </w:r>
      <w:r w:rsidR="001D29C7" w:rsidRPr="00CA3B21">
        <w:rPr>
          <w:color w:val="000000"/>
          <w:sz w:val="22"/>
        </w:rPr>
        <w:t>License T</w:t>
      </w:r>
      <w:r w:rsidR="002907EA" w:rsidRPr="00CA3B21">
        <w:rPr>
          <w:color w:val="000000"/>
          <w:sz w:val="22"/>
        </w:rPr>
        <w:t xml:space="preserve">erm to enter </w:t>
      </w:r>
      <w:r w:rsidR="00044C80" w:rsidRPr="00CA3B21">
        <w:rPr>
          <w:color w:val="000000"/>
          <w:sz w:val="22"/>
        </w:rPr>
        <w:t>the Licensed Premises</w:t>
      </w:r>
      <w:r w:rsidR="002907EA" w:rsidRPr="00CA3B21">
        <w:rPr>
          <w:color w:val="000000"/>
          <w:sz w:val="22"/>
        </w:rPr>
        <w:t xml:space="preserve"> and examine the state of repair and condition thereof</w:t>
      </w:r>
      <w:r w:rsidR="00DF4A90">
        <w:rPr>
          <w:color w:val="000000"/>
          <w:sz w:val="22"/>
        </w:rPr>
        <w:t xml:space="preserve">.  </w:t>
      </w:r>
      <w:r w:rsidR="00044C80" w:rsidRPr="00CA3B21">
        <w:rPr>
          <w:color w:val="000000"/>
          <w:sz w:val="22"/>
        </w:rPr>
        <w:t>Licensee</w:t>
      </w:r>
      <w:r w:rsidR="002907EA" w:rsidRPr="00CA3B21">
        <w:rPr>
          <w:color w:val="000000"/>
          <w:sz w:val="22"/>
        </w:rPr>
        <w:t xml:space="preserve"> shall reimburse </w:t>
      </w:r>
      <w:r w:rsidR="00044C80" w:rsidRPr="00CA3B21">
        <w:rPr>
          <w:color w:val="000000"/>
          <w:sz w:val="22"/>
        </w:rPr>
        <w:t>Licensor</w:t>
      </w:r>
      <w:r w:rsidR="002907EA" w:rsidRPr="00CA3B21">
        <w:rPr>
          <w:color w:val="000000"/>
          <w:sz w:val="22"/>
        </w:rPr>
        <w:t xml:space="preserve"> or </w:t>
      </w:r>
      <w:r w:rsidR="00C94D1D" w:rsidRPr="00CA3B21">
        <w:rPr>
          <w:color w:val="000000"/>
          <w:sz w:val="22"/>
        </w:rPr>
        <w:t>the Church</w:t>
      </w:r>
      <w:r w:rsidR="002907EA" w:rsidRPr="00CA3B21">
        <w:rPr>
          <w:color w:val="000000"/>
          <w:sz w:val="22"/>
        </w:rPr>
        <w:t xml:space="preserve"> promptly on demand all expenses incurred by </w:t>
      </w:r>
      <w:r w:rsidR="00044C80" w:rsidRPr="00CA3B21">
        <w:rPr>
          <w:color w:val="000000"/>
          <w:sz w:val="22"/>
        </w:rPr>
        <w:t>Licensor</w:t>
      </w:r>
      <w:r w:rsidR="002907EA" w:rsidRPr="00CA3B21">
        <w:rPr>
          <w:color w:val="000000"/>
          <w:sz w:val="22"/>
        </w:rPr>
        <w:t xml:space="preserve"> or </w:t>
      </w:r>
      <w:r w:rsidR="00C94D1D" w:rsidRPr="00CA3B21">
        <w:rPr>
          <w:color w:val="000000"/>
          <w:sz w:val="22"/>
        </w:rPr>
        <w:t>the Church</w:t>
      </w:r>
      <w:r w:rsidR="002907EA" w:rsidRPr="00CA3B21">
        <w:rPr>
          <w:color w:val="000000"/>
          <w:sz w:val="22"/>
        </w:rPr>
        <w:t xml:space="preserve"> in repairing or replacing any uninsured loss or damage to the </w:t>
      </w:r>
      <w:r w:rsidR="00044C80" w:rsidRPr="00CA3B21">
        <w:rPr>
          <w:color w:val="000000"/>
          <w:sz w:val="22"/>
        </w:rPr>
        <w:t>Licensed Premises</w:t>
      </w:r>
      <w:r w:rsidR="002907EA" w:rsidRPr="00CA3B21">
        <w:rPr>
          <w:color w:val="000000"/>
          <w:sz w:val="22"/>
        </w:rPr>
        <w:t xml:space="preserve"> or any furniture, furnishings and equipment thereof caused by </w:t>
      </w:r>
      <w:r w:rsidR="00044C80" w:rsidRPr="00CA3B21">
        <w:rPr>
          <w:color w:val="000000"/>
          <w:sz w:val="22"/>
        </w:rPr>
        <w:t>Licensee</w:t>
      </w:r>
      <w:r w:rsidR="002907EA" w:rsidRPr="00CA3B21">
        <w:rPr>
          <w:color w:val="000000"/>
          <w:sz w:val="22"/>
        </w:rPr>
        <w:t xml:space="preserve"> or </w:t>
      </w:r>
      <w:r w:rsidR="00044C80" w:rsidRPr="00CA3B21">
        <w:rPr>
          <w:color w:val="000000"/>
          <w:sz w:val="22"/>
        </w:rPr>
        <w:t>Licensee</w:t>
      </w:r>
      <w:r w:rsidR="00776116">
        <w:rPr>
          <w:color w:val="000000"/>
          <w:sz w:val="22"/>
        </w:rPr>
        <w:t>’</w:t>
      </w:r>
      <w:r w:rsidR="002907EA" w:rsidRPr="00CA3B21">
        <w:rPr>
          <w:color w:val="000000"/>
          <w:sz w:val="22"/>
        </w:rPr>
        <w:t xml:space="preserve">s business invitees, occupants or any person under </w:t>
      </w:r>
      <w:r w:rsidR="00044C80" w:rsidRPr="00CA3B21">
        <w:rPr>
          <w:color w:val="000000"/>
          <w:sz w:val="22"/>
        </w:rPr>
        <w:t>Licensee</w:t>
      </w:r>
      <w:r w:rsidR="002907EA" w:rsidRPr="00CA3B21">
        <w:rPr>
          <w:color w:val="000000"/>
          <w:sz w:val="22"/>
        </w:rPr>
        <w:t xml:space="preserve"> and shall give prompt notice to </w:t>
      </w:r>
      <w:r w:rsidR="00044C80" w:rsidRPr="00CA3B21">
        <w:rPr>
          <w:color w:val="000000"/>
          <w:sz w:val="22"/>
        </w:rPr>
        <w:t>Licensor</w:t>
      </w:r>
      <w:r w:rsidR="002907EA" w:rsidRPr="00CA3B21">
        <w:rPr>
          <w:color w:val="000000"/>
          <w:sz w:val="22"/>
        </w:rPr>
        <w:t xml:space="preserve"> and </w:t>
      </w:r>
      <w:r w:rsidR="00C94D1D" w:rsidRPr="00CA3B21">
        <w:rPr>
          <w:color w:val="000000"/>
          <w:sz w:val="22"/>
        </w:rPr>
        <w:t>the Church</w:t>
      </w:r>
      <w:r w:rsidR="002907EA" w:rsidRPr="00CA3B21">
        <w:rPr>
          <w:color w:val="000000"/>
          <w:sz w:val="22"/>
        </w:rPr>
        <w:t xml:space="preserve"> of any such loss or damage or other defect in the </w:t>
      </w:r>
      <w:r w:rsidR="00044C80" w:rsidRPr="00CA3B21">
        <w:rPr>
          <w:color w:val="000000"/>
          <w:sz w:val="22"/>
        </w:rPr>
        <w:t>Licensed Premises</w:t>
      </w:r>
      <w:r w:rsidR="002907EA" w:rsidRPr="00CA3B21">
        <w:rPr>
          <w:color w:val="000000"/>
          <w:sz w:val="22"/>
        </w:rPr>
        <w:t xml:space="preserve"> when discovered</w:t>
      </w:r>
      <w:r w:rsidR="00DF4A90">
        <w:rPr>
          <w:color w:val="000000"/>
          <w:sz w:val="22"/>
        </w:rPr>
        <w:t xml:space="preserve">.  </w:t>
      </w:r>
      <w:r w:rsidR="00044C80" w:rsidRPr="00CA3B21">
        <w:rPr>
          <w:color w:val="000000"/>
          <w:sz w:val="22"/>
        </w:rPr>
        <w:t>Licensor</w:t>
      </w:r>
      <w:r w:rsidR="002907EA" w:rsidRPr="00CA3B21">
        <w:rPr>
          <w:color w:val="000000"/>
          <w:sz w:val="22"/>
        </w:rPr>
        <w:t xml:space="preserve"> and its agents, including </w:t>
      </w:r>
      <w:r w:rsidR="00C94D1D" w:rsidRPr="00CA3B21">
        <w:rPr>
          <w:color w:val="000000"/>
          <w:sz w:val="22"/>
        </w:rPr>
        <w:t>the Church</w:t>
      </w:r>
      <w:r w:rsidR="002907EA" w:rsidRPr="00CA3B21">
        <w:rPr>
          <w:color w:val="000000"/>
          <w:sz w:val="22"/>
        </w:rPr>
        <w:t xml:space="preserve">, may enter the </w:t>
      </w:r>
      <w:r w:rsidR="00044C80" w:rsidRPr="00CA3B21">
        <w:rPr>
          <w:color w:val="000000"/>
          <w:sz w:val="22"/>
        </w:rPr>
        <w:t>Licensed Premises</w:t>
      </w:r>
      <w:r w:rsidR="002907EA" w:rsidRPr="00CA3B21">
        <w:rPr>
          <w:color w:val="000000"/>
          <w:sz w:val="22"/>
        </w:rPr>
        <w:t xml:space="preserve"> at reasonable times and install or repair pipes, wires and other appliances deemed by </w:t>
      </w:r>
      <w:r w:rsidR="00044C80" w:rsidRPr="00CA3B21">
        <w:rPr>
          <w:color w:val="000000"/>
          <w:sz w:val="22"/>
        </w:rPr>
        <w:t>Licensor</w:t>
      </w:r>
      <w:r w:rsidR="002907EA" w:rsidRPr="00CA3B21">
        <w:rPr>
          <w:color w:val="000000"/>
          <w:sz w:val="22"/>
        </w:rPr>
        <w:t xml:space="preserve"> essential to use and occupation of the </w:t>
      </w:r>
      <w:r w:rsidR="00044C80" w:rsidRPr="00CA3B21">
        <w:rPr>
          <w:color w:val="000000"/>
          <w:sz w:val="22"/>
        </w:rPr>
        <w:t>Licensed Premises</w:t>
      </w:r>
      <w:r w:rsidR="002907EA" w:rsidRPr="00CA3B21">
        <w:rPr>
          <w:color w:val="000000"/>
          <w:sz w:val="22"/>
        </w:rPr>
        <w:t xml:space="preserve"> or other parts of the land and buildings adjacent thereto, and </w:t>
      </w:r>
      <w:r w:rsidR="00044C80" w:rsidRPr="00CA3B21">
        <w:rPr>
          <w:color w:val="000000"/>
          <w:sz w:val="22"/>
        </w:rPr>
        <w:t>Licensee</w:t>
      </w:r>
      <w:r w:rsidR="002907EA" w:rsidRPr="00CA3B21">
        <w:rPr>
          <w:color w:val="000000"/>
          <w:sz w:val="22"/>
        </w:rPr>
        <w:t xml:space="preserve"> agrees that </w:t>
      </w:r>
      <w:r w:rsidR="00044C80" w:rsidRPr="00CA3B21">
        <w:rPr>
          <w:color w:val="000000"/>
          <w:sz w:val="22"/>
        </w:rPr>
        <w:t>Licensee</w:t>
      </w:r>
      <w:r w:rsidR="002907EA" w:rsidRPr="00CA3B21">
        <w:rPr>
          <w:color w:val="000000"/>
          <w:sz w:val="22"/>
        </w:rPr>
        <w:t xml:space="preserve"> will not obstruct the use of stairways, areaways, passages or other areas provided for the common use of the occupants of the adjacent land and buildings.</w:t>
      </w:r>
    </w:p>
    <w:p w14:paraId="1ECD2EE7" w14:textId="77777777" w:rsidR="00055275" w:rsidRPr="00CA3B21" w:rsidRDefault="00055275" w:rsidP="000F1D10">
      <w:pPr>
        <w:pStyle w:val="BodyText"/>
        <w:numPr>
          <w:ilvl w:val="0"/>
          <w:numId w:val="17"/>
        </w:numPr>
        <w:spacing w:after="160"/>
        <w:rPr>
          <w:color w:val="000000"/>
          <w:sz w:val="22"/>
        </w:rPr>
      </w:pPr>
      <w:r w:rsidRPr="00CA3B21">
        <w:rPr>
          <w:b/>
          <w:color w:val="000000"/>
          <w:sz w:val="22"/>
          <w:u w:val="single"/>
        </w:rPr>
        <w:t>Indemnity</w:t>
      </w:r>
      <w:r w:rsidR="00DF4A90">
        <w:rPr>
          <w:color w:val="000000"/>
          <w:sz w:val="22"/>
        </w:rPr>
        <w:t xml:space="preserve">.  </w:t>
      </w:r>
      <w:r w:rsidRPr="00CA3B21">
        <w:rPr>
          <w:color w:val="000000"/>
          <w:sz w:val="22"/>
        </w:rPr>
        <w:t xml:space="preserve">Licensee shall defend, indemnify and hold Licensor and </w:t>
      </w:r>
      <w:r w:rsidR="00C94D1D" w:rsidRPr="00CA3B21">
        <w:rPr>
          <w:color w:val="000000"/>
          <w:sz w:val="22"/>
        </w:rPr>
        <w:t>the Church</w:t>
      </w:r>
      <w:r w:rsidRPr="00CA3B21">
        <w:rPr>
          <w:color w:val="000000"/>
          <w:sz w:val="22"/>
        </w:rPr>
        <w:t xml:space="preserve"> harmless against all claims and demands for loss or damage, including property damage, personal injury and wrongful death, arising out of or in connection with the use or occupancy of the  Licensed Premises by Licensee or any person claiming by, through or under Licensee, or any accident or fire in the Licensed Premises or any nuisance made or suffered thereon, or any other liability whatsoever on account of the Licensed Premises and will reimburse Licensor and </w:t>
      </w:r>
      <w:r w:rsidR="00C94D1D" w:rsidRPr="00CA3B21">
        <w:rPr>
          <w:color w:val="000000"/>
          <w:sz w:val="22"/>
        </w:rPr>
        <w:t>the Church</w:t>
      </w:r>
      <w:r w:rsidRPr="00CA3B21">
        <w:rPr>
          <w:color w:val="000000"/>
          <w:sz w:val="22"/>
        </w:rPr>
        <w:t xml:space="preserve"> for their costs and expenses including reasonable attorney</w:t>
      </w:r>
      <w:r w:rsidR="00776116">
        <w:rPr>
          <w:color w:val="000000"/>
          <w:sz w:val="22"/>
        </w:rPr>
        <w:t>’</w:t>
      </w:r>
      <w:r w:rsidRPr="00CA3B21">
        <w:rPr>
          <w:color w:val="000000"/>
          <w:sz w:val="22"/>
        </w:rPr>
        <w:t>s fees incurred in connection with the defense of any such claims</w:t>
      </w:r>
      <w:r w:rsidR="00DF4A90">
        <w:rPr>
          <w:color w:val="000000"/>
          <w:sz w:val="22"/>
        </w:rPr>
        <w:t xml:space="preserve">.  </w:t>
      </w:r>
      <w:r w:rsidRPr="00CA3B21">
        <w:rPr>
          <w:color w:val="000000"/>
          <w:sz w:val="22"/>
        </w:rPr>
        <w:t xml:space="preserve">Licensee will hold all goods, materials, furniture, fixtures, equipment, </w:t>
      </w:r>
      <w:proofErr w:type="gramStart"/>
      <w:r w:rsidRPr="00CA3B21">
        <w:rPr>
          <w:color w:val="000000"/>
          <w:sz w:val="22"/>
        </w:rPr>
        <w:t>machinery</w:t>
      </w:r>
      <w:proofErr w:type="gramEnd"/>
      <w:r w:rsidRPr="00CA3B21">
        <w:rPr>
          <w:color w:val="000000"/>
          <w:sz w:val="22"/>
        </w:rPr>
        <w:t xml:space="preserve"> and other property whatsoever within the Licensed Premises at the sole risk of Licensee and hold Licensor and </w:t>
      </w:r>
      <w:r w:rsidR="00C94D1D" w:rsidRPr="00CA3B21">
        <w:rPr>
          <w:color w:val="000000"/>
          <w:sz w:val="22"/>
        </w:rPr>
        <w:t>the Church</w:t>
      </w:r>
      <w:r w:rsidRPr="00CA3B21">
        <w:rPr>
          <w:color w:val="000000"/>
          <w:sz w:val="22"/>
        </w:rPr>
        <w:t xml:space="preserve"> harmless for any loss or damage thereto by any cause whatsoever.</w:t>
      </w:r>
    </w:p>
    <w:p w14:paraId="408D27D7" w14:textId="77777777" w:rsidR="00F75E57" w:rsidRPr="00CA3B21" w:rsidRDefault="00F75E57" w:rsidP="000F1D10">
      <w:pPr>
        <w:pStyle w:val="BodyText"/>
        <w:numPr>
          <w:ilvl w:val="0"/>
          <w:numId w:val="17"/>
        </w:numPr>
        <w:spacing w:after="160"/>
        <w:rPr>
          <w:color w:val="000000"/>
          <w:sz w:val="22"/>
        </w:rPr>
      </w:pPr>
      <w:r w:rsidRPr="00CA3B21">
        <w:rPr>
          <w:b/>
          <w:color w:val="000000"/>
          <w:sz w:val="22"/>
          <w:u w:val="single"/>
        </w:rPr>
        <w:t>Default; Licensor</w:t>
      </w:r>
      <w:r w:rsidR="00776116">
        <w:rPr>
          <w:b/>
          <w:color w:val="000000"/>
          <w:sz w:val="22"/>
          <w:u w:val="single"/>
        </w:rPr>
        <w:t>’</w:t>
      </w:r>
      <w:r w:rsidRPr="00CA3B21">
        <w:rPr>
          <w:b/>
          <w:color w:val="000000"/>
          <w:sz w:val="22"/>
          <w:u w:val="single"/>
        </w:rPr>
        <w:t>s Remedies</w:t>
      </w:r>
      <w:r w:rsidR="00DF4A90">
        <w:rPr>
          <w:color w:val="000000"/>
          <w:sz w:val="22"/>
        </w:rPr>
        <w:t xml:space="preserve">.  </w:t>
      </w:r>
      <w:r w:rsidRPr="00CA3B21">
        <w:rPr>
          <w:color w:val="000000"/>
          <w:sz w:val="22"/>
        </w:rPr>
        <w:t>If Licensee shall fail to make any payment due hereunder following five (5) days</w:t>
      </w:r>
      <w:r w:rsidR="00776116">
        <w:rPr>
          <w:color w:val="000000"/>
          <w:sz w:val="22"/>
        </w:rPr>
        <w:t>’</w:t>
      </w:r>
      <w:r w:rsidRPr="00CA3B21">
        <w:rPr>
          <w:color w:val="000000"/>
          <w:sz w:val="22"/>
        </w:rPr>
        <w:t xml:space="preserve"> written demand for the same, or if Licensee shall be in default in the performance of any other covenant hereunder following five (5) days</w:t>
      </w:r>
      <w:r w:rsidR="00776116">
        <w:rPr>
          <w:color w:val="000000"/>
          <w:sz w:val="22"/>
        </w:rPr>
        <w:t>’</w:t>
      </w:r>
      <w:r w:rsidRPr="00CA3B21">
        <w:rPr>
          <w:color w:val="000000"/>
          <w:sz w:val="22"/>
        </w:rPr>
        <w:t xml:space="preserve"> written notice to cure the same, then, Licensor shall have any remedy available to Licensor at law or in equity, including, without limitation the right (a) to terminate this Agreement by written notice to Licensee or by obtaining of a writ of possession against Licensee; (b) to recover all costs, expenses and other damages which may have been incurred by Licensor as a result of Licensee</w:t>
      </w:r>
      <w:r w:rsidR="00776116">
        <w:rPr>
          <w:color w:val="000000"/>
          <w:sz w:val="22"/>
        </w:rPr>
        <w:t>’</w:t>
      </w:r>
      <w:r w:rsidRPr="00CA3B21">
        <w:rPr>
          <w:color w:val="000000"/>
          <w:sz w:val="22"/>
        </w:rPr>
        <w:t>s default; and (c) to immediately take possession of all property of Licensee which may be upon the Licensed Premises or any part or parts thereof and (</w:t>
      </w:r>
      <w:proofErr w:type="spellStart"/>
      <w:r w:rsidRPr="00CA3B21">
        <w:rPr>
          <w:color w:val="000000"/>
          <w:sz w:val="22"/>
        </w:rPr>
        <w:t>i</w:t>
      </w:r>
      <w:proofErr w:type="spellEnd"/>
      <w:r w:rsidRPr="00CA3B21">
        <w:rPr>
          <w:color w:val="000000"/>
          <w:sz w:val="22"/>
        </w:rPr>
        <w:t>) store the same in a public warehouse or elsewhere at the sole risk and expense and for the account of Licensee, and/or (ii) sell or cause the same to be sold at public or private sale with or without notice to the highest bidder for cash and apply the proceeds of said sale toward the costs thereof and then toward any money which may be owing to Licensor on account of such default.</w:t>
      </w:r>
    </w:p>
    <w:p w14:paraId="023E275F" w14:textId="77777777" w:rsidR="00F75E57" w:rsidRPr="00CA3B21" w:rsidRDefault="00055275" w:rsidP="000F1D10">
      <w:pPr>
        <w:pStyle w:val="BodyText"/>
        <w:numPr>
          <w:ilvl w:val="0"/>
          <w:numId w:val="17"/>
        </w:numPr>
        <w:spacing w:after="160"/>
        <w:rPr>
          <w:color w:val="000000"/>
          <w:sz w:val="22"/>
        </w:rPr>
      </w:pPr>
      <w:r w:rsidRPr="00CA3B21">
        <w:rPr>
          <w:b/>
          <w:color w:val="000000"/>
          <w:sz w:val="22"/>
          <w:u w:val="single"/>
        </w:rPr>
        <w:t>Licensor</w:t>
      </w:r>
      <w:r w:rsidR="00776116">
        <w:rPr>
          <w:b/>
          <w:color w:val="000000"/>
          <w:sz w:val="22"/>
          <w:u w:val="single"/>
        </w:rPr>
        <w:t>’</w:t>
      </w:r>
      <w:r w:rsidRPr="00CA3B21">
        <w:rPr>
          <w:b/>
          <w:color w:val="000000"/>
          <w:sz w:val="22"/>
          <w:u w:val="single"/>
        </w:rPr>
        <w:t>s Costs and Expenses</w:t>
      </w:r>
      <w:r w:rsidR="00DF4A90">
        <w:rPr>
          <w:color w:val="000000"/>
          <w:sz w:val="22"/>
        </w:rPr>
        <w:t xml:space="preserve">.  </w:t>
      </w:r>
      <w:r w:rsidR="00044C80" w:rsidRPr="00CA3B21">
        <w:rPr>
          <w:color w:val="000000"/>
          <w:sz w:val="22"/>
        </w:rPr>
        <w:t>Licensee</w:t>
      </w:r>
      <w:r w:rsidR="002907EA" w:rsidRPr="00CA3B21">
        <w:rPr>
          <w:color w:val="000000"/>
          <w:sz w:val="22"/>
        </w:rPr>
        <w:t xml:space="preserve"> will pay to </w:t>
      </w:r>
      <w:r w:rsidR="00044C80" w:rsidRPr="00CA3B21">
        <w:rPr>
          <w:color w:val="000000"/>
          <w:sz w:val="22"/>
        </w:rPr>
        <w:t>Licensor</w:t>
      </w:r>
      <w:r w:rsidR="002907EA" w:rsidRPr="00CA3B21">
        <w:rPr>
          <w:color w:val="000000"/>
          <w:sz w:val="22"/>
        </w:rPr>
        <w:t xml:space="preserve"> </w:t>
      </w:r>
      <w:r w:rsidR="00533D31" w:rsidRPr="00CA3B21">
        <w:rPr>
          <w:color w:val="000000"/>
          <w:sz w:val="22"/>
        </w:rPr>
        <w:t xml:space="preserve">and/or </w:t>
      </w:r>
      <w:r w:rsidR="00C94D1D" w:rsidRPr="00CA3B21">
        <w:rPr>
          <w:color w:val="000000"/>
          <w:sz w:val="22"/>
        </w:rPr>
        <w:t>the Church</w:t>
      </w:r>
      <w:r w:rsidR="00533D31" w:rsidRPr="00CA3B21">
        <w:rPr>
          <w:color w:val="000000"/>
          <w:sz w:val="22"/>
        </w:rPr>
        <w:t xml:space="preserve"> </w:t>
      </w:r>
      <w:r w:rsidR="002907EA" w:rsidRPr="00CA3B21">
        <w:rPr>
          <w:color w:val="000000"/>
          <w:sz w:val="22"/>
        </w:rPr>
        <w:t>on demand all costs and expenses including reasonable attorney</w:t>
      </w:r>
      <w:r w:rsidR="00776116">
        <w:rPr>
          <w:color w:val="000000"/>
          <w:sz w:val="22"/>
        </w:rPr>
        <w:t>’</w:t>
      </w:r>
      <w:r w:rsidR="002907EA" w:rsidRPr="00CA3B21">
        <w:rPr>
          <w:color w:val="000000"/>
          <w:sz w:val="22"/>
        </w:rPr>
        <w:t xml:space="preserve">s fees incurred by </w:t>
      </w:r>
      <w:r w:rsidR="00044C80" w:rsidRPr="00CA3B21">
        <w:rPr>
          <w:color w:val="000000"/>
          <w:sz w:val="22"/>
        </w:rPr>
        <w:t>Licensor</w:t>
      </w:r>
      <w:r w:rsidR="002907EA" w:rsidRPr="00CA3B21">
        <w:rPr>
          <w:color w:val="000000"/>
          <w:sz w:val="22"/>
        </w:rPr>
        <w:t xml:space="preserve"> </w:t>
      </w:r>
      <w:r w:rsidR="00533D31" w:rsidRPr="00CA3B21">
        <w:rPr>
          <w:color w:val="000000"/>
          <w:sz w:val="22"/>
        </w:rPr>
        <w:t xml:space="preserve">and/or </w:t>
      </w:r>
      <w:r w:rsidR="00C94D1D" w:rsidRPr="00CA3B21">
        <w:rPr>
          <w:color w:val="000000"/>
          <w:sz w:val="22"/>
        </w:rPr>
        <w:t>the Church</w:t>
      </w:r>
      <w:r w:rsidR="00533D31" w:rsidRPr="00CA3B21">
        <w:rPr>
          <w:color w:val="000000"/>
          <w:sz w:val="22"/>
        </w:rPr>
        <w:t xml:space="preserve"> </w:t>
      </w:r>
      <w:r w:rsidR="002907EA" w:rsidRPr="00CA3B21">
        <w:rPr>
          <w:color w:val="000000"/>
          <w:sz w:val="22"/>
        </w:rPr>
        <w:t xml:space="preserve">in enforcing any of the covenants herein contained, in remedying any breach by </w:t>
      </w:r>
      <w:r w:rsidR="00044C80" w:rsidRPr="00CA3B21">
        <w:rPr>
          <w:color w:val="000000"/>
          <w:sz w:val="22"/>
        </w:rPr>
        <w:t>Licensee</w:t>
      </w:r>
      <w:r w:rsidR="002907EA" w:rsidRPr="00CA3B21">
        <w:rPr>
          <w:color w:val="000000"/>
          <w:sz w:val="22"/>
        </w:rPr>
        <w:t xml:space="preserve"> of said covenants, in recovering possession of </w:t>
      </w:r>
      <w:r w:rsidR="00044C80" w:rsidRPr="00CA3B21">
        <w:rPr>
          <w:color w:val="000000"/>
          <w:sz w:val="22"/>
        </w:rPr>
        <w:t>the Licensed Premises</w:t>
      </w:r>
      <w:r w:rsidR="002907EA" w:rsidRPr="00CA3B21">
        <w:rPr>
          <w:color w:val="000000"/>
          <w:sz w:val="22"/>
        </w:rPr>
        <w:t xml:space="preserve">, or in connection with any litigation commenced by or against </w:t>
      </w:r>
      <w:r w:rsidR="00044C80" w:rsidRPr="00CA3B21">
        <w:rPr>
          <w:color w:val="000000"/>
          <w:sz w:val="22"/>
        </w:rPr>
        <w:t>Licensee</w:t>
      </w:r>
      <w:r w:rsidR="002907EA" w:rsidRPr="00CA3B21">
        <w:rPr>
          <w:color w:val="000000"/>
          <w:sz w:val="22"/>
        </w:rPr>
        <w:t xml:space="preserve"> to which </w:t>
      </w:r>
      <w:r w:rsidR="00044C80" w:rsidRPr="00CA3B21">
        <w:rPr>
          <w:color w:val="000000"/>
          <w:sz w:val="22"/>
        </w:rPr>
        <w:t>Licensor</w:t>
      </w:r>
      <w:r w:rsidR="00533D31" w:rsidRPr="00CA3B21">
        <w:rPr>
          <w:color w:val="000000"/>
          <w:sz w:val="22"/>
        </w:rPr>
        <w:t xml:space="preserve"> and/or </w:t>
      </w:r>
      <w:r w:rsidR="00C94D1D" w:rsidRPr="00CA3B21">
        <w:rPr>
          <w:color w:val="000000"/>
          <w:sz w:val="22"/>
        </w:rPr>
        <w:t>the Church</w:t>
      </w:r>
      <w:r w:rsidR="002907EA" w:rsidRPr="00CA3B21">
        <w:rPr>
          <w:color w:val="000000"/>
          <w:sz w:val="22"/>
        </w:rPr>
        <w:t xml:space="preserve"> without any fault on its part shall be made a party.</w:t>
      </w:r>
    </w:p>
    <w:p w14:paraId="257906D5" w14:textId="77777777" w:rsidR="00F75E57" w:rsidRPr="00CA3B21" w:rsidRDefault="00F75E57" w:rsidP="000F1D10">
      <w:pPr>
        <w:pStyle w:val="BodyText"/>
        <w:numPr>
          <w:ilvl w:val="0"/>
          <w:numId w:val="17"/>
        </w:numPr>
        <w:spacing w:after="160"/>
        <w:rPr>
          <w:color w:val="000000"/>
          <w:sz w:val="22"/>
        </w:rPr>
      </w:pPr>
      <w:r w:rsidRPr="00CA3B21">
        <w:rPr>
          <w:b/>
          <w:color w:val="000000"/>
          <w:sz w:val="22"/>
          <w:u w:val="single"/>
        </w:rPr>
        <w:t>Right to Mortgage</w:t>
      </w:r>
      <w:r w:rsidR="00DF4A90">
        <w:rPr>
          <w:color w:val="000000"/>
          <w:sz w:val="22"/>
        </w:rPr>
        <w:t xml:space="preserve">.  </w:t>
      </w:r>
      <w:r w:rsidR="00044C80" w:rsidRPr="00CA3B21">
        <w:rPr>
          <w:color w:val="000000"/>
          <w:sz w:val="22"/>
        </w:rPr>
        <w:t>Licensor</w:t>
      </w:r>
      <w:r w:rsidR="002907EA" w:rsidRPr="00CA3B21">
        <w:rPr>
          <w:color w:val="000000"/>
          <w:sz w:val="22"/>
        </w:rPr>
        <w:t xml:space="preserve"> may encumber the </w:t>
      </w:r>
      <w:r w:rsidR="00044C80" w:rsidRPr="00CA3B21">
        <w:rPr>
          <w:color w:val="000000"/>
          <w:sz w:val="22"/>
        </w:rPr>
        <w:t>Licensed Premises</w:t>
      </w:r>
      <w:r w:rsidR="002907EA" w:rsidRPr="00CA3B21">
        <w:rPr>
          <w:color w:val="000000"/>
          <w:sz w:val="22"/>
        </w:rPr>
        <w:t xml:space="preserve"> by mortgage or mortgages securing such sum or sums and upon such terms and conditions as </w:t>
      </w:r>
      <w:r w:rsidR="00044C80" w:rsidRPr="00CA3B21">
        <w:rPr>
          <w:color w:val="000000"/>
          <w:sz w:val="22"/>
        </w:rPr>
        <w:t>Licensor</w:t>
      </w:r>
      <w:r w:rsidR="002907EA" w:rsidRPr="00CA3B21">
        <w:rPr>
          <w:color w:val="000000"/>
          <w:sz w:val="22"/>
        </w:rPr>
        <w:t xml:space="preserve"> and </w:t>
      </w:r>
      <w:r w:rsidR="00C94D1D" w:rsidRPr="00CA3B21">
        <w:rPr>
          <w:color w:val="000000"/>
          <w:sz w:val="22"/>
        </w:rPr>
        <w:t>the Church</w:t>
      </w:r>
      <w:r w:rsidR="002907EA" w:rsidRPr="00CA3B21">
        <w:rPr>
          <w:color w:val="000000"/>
          <w:sz w:val="22"/>
        </w:rPr>
        <w:t xml:space="preserve"> may desire, and any mortgage so given shall be a prior lien on the land and </w:t>
      </w:r>
      <w:r w:rsidR="00044C80" w:rsidRPr="00CA3B21">
        <w:rPr>
          <w:color w:val="000000"/>
          <w:sz w:val="22"/>
        </w:rPr>
        <w:t>Licensed Premises</w:t>
      </w:r>
      <w:r w:rsidR="002907EA" w:rsidRPr="00CA3B21">
        <w:rPr>
          <w:color w:val="000000"/>
          <w:sz w:val="22"/>
        </w:rPr>
        <w:t xml:space="preserve"> superior to the rights of </w:t>
      </w:r>
      <w:r w:rsidR="00044C80" w:rsidRPr="00CA3B21">
        <w:rPr>
          <w:color w:val="000000"/>
          <w:sz w:val="22"/>
        </w:rPr>
        <w:lastRenderedPageBreak/>
        <w:t>Licensee</w:t>
      </w:r>
      <w:r w:rsidR="002907EA" w:rsidRPr="00CA3B21">
        <w:rPr>
          <w:color w:val="000000"/>
          <w:sz w:val="22"/>
        </w:rPr>
        <w:t xml:space="preserve"> therein</w:t>
      </w:r>
      <w:r w:rsidR="002907EA" w:rsidRPr="00CA3B21">
        <w:rPr>
          <w:sz w:val="22"/>
        </w:rPr>
        <w:t xml:space="preserve">, </w:t>
      </w:r>
      <w:r w:rsidR="00533D31" w:rsidRPr="00CA3B21">
        <w:rPr>
          <w:sz w:val="22"/>
        </w:rPr>
        <w:t xml:space="preserve">and this Agreement shall be automatically subordinated to such mortgage </w:t>
      </w:r>
      <w:r w:rsidR="002907EA" w:rsidRPr="00CA3B21">
        <w:rPr>
          <w:sz w:val="22"/>
        </w:rPr>
        <w:t xml:space="preserve">without the necessity of any further instrument or act on the part of </w:t>
      </w:r>
      <w:r w:rsidR="00044C80" w:rsidRPr="00CA3B21">
        <w:rPr>
          <w:sz w:val="22"/>
        </w:rPr>
        <w:t>Licensee</w:t>
      </w:r>
      <w:r w:rsidR="002907EA" w:rsidRPr="00CA3B21">
        <w:rPr>
          <w:sz w:val="22"/>
        </w:rPr>
        <w:t xml:space="preserve"> to effectuate such subordination</w:t>
      </w:r>
      <w:r w:rsidR="00DF4A90">
        <w:rPr>
          <w:sz w:val="22"/>
        </w:rPr>
        <w:t xml:space="preserve">.  </w:t>
      </w:r>
    </w:p>
    <w:p w14:paraId="2F07F060" w14:textId="77777777" w:rsidR="009E08D7" w:rsidRPr="00CA3B21" w:rsidRDefault="009E08D7" w:rsidP="000F1D10">
      <w:pPr>
        <w:pStyle w:val="BodyText"/>
        <w:numPr>
          <w:ilvl w:val="0"/>
          <w:numId w:val="17"/>
        </w:numPr>
        <w:spacing w:after="160"/>
        <w:rPr>
          <w:color w:val="000000"/>
          <w:sz w:val="22"/>
        </w:rPr>
      </w:pPr>
      <w:r w:rsidRPr="00CA3B21">
        <w:rPr>
          <w:b/>
          <w:color w:val="000000"/>
          <w:sz w:val="22"/>
          <w:u w:val="single"/>
        </w:rPr>
        <w:t>Condemnation</w:t>
      </w:r>
      <w:r w:rsidR="00DF4A90">
        <w:rPr>
          <w:color w:val="000000"/>
          <w:sz w:val="22"/>
        </w:rPr>
        <w:t xml:space="preserve">.  </w:t>
      </w:r>
      <w:r w:rsidRPr="00CA3B21">
        <w:rPr>
          <w:color w:val="000000"/>
          <w:sz w:val="22"/>
        </w:rPr>
        <w:t xml:space="preserve">In case at any time or times during said term Licensed Premises or any part thereof shall be required, taken or condemned by any authority having the power of eminent domain, then and in every such case </w:t>
      </w:r>
      <w:r w:rsidR="00533D31" w:rsidRPr="00CA3B21">
        <w:rPr>
          <w:color w:val="000000"/>
          <w:sz w:val="22"/>
        </w:rPr>
        <w:t xml:space="preserve">this Agreement </w:t>
      </w:r>
      <w:r w:rsidRPr="00CA3B21">
        <w:rPr>
          <w:color w:val="000000"/>
          <w:sz w:val="22"/>
        </w:rPr>
        <w:t xml:space="preserve">shall at once cease and terminate, and Licensee shall not by reason thereof be entitled to any claim against Licensor or </w:t>
      </w:r>
      <w:r w:rsidR="00C94D1D" w:rsidRPr="00CA3B21">
        <w:rPr>
          <w:color w:val="000000"/>
          <w:sz w:val="22"/>
        </w:rPr>
        <w:t>the Church</w:t>
      </w:r>
      <w:r w:rsidRPr="00CA3B21">
        <w:rPr>
          <w:color w:val="000000"/>
          <w:sz w:val="22"/>
        </w:rPr>
        <w:t xml:space="preserve"> or others for compensation or indemnity </w:t>
      </w:r>
      <w:r w:rsidR="00533D31" w:rsidRPr="00CA3B21">
        <w:rPr>
          <w:color w:val="000000"/>
          <w:sz w:val="22"/>
        </w:rPr>
        <w:t>arising from such termination</w:t>
      </w:r>
      <w:r w:rsidRPr="00CA3B21">
        <w:rPr>
          <w:color w:val="000000"/>
          <w:sz w:val="22"/>
        </w:rPr>
        <w:t>.</w:t>
      </w:r>
    </w:p>
    <w:p w14:paraId="5E9D58EE" w14:textId="77777777" w:rsidR="009E08D7" w:rsidRPr="00CA3B21" w:rsidRDefault="009E08D7" w:rsidP="000F1D10">
      <w:pPr>
        <w:pStyle w:val="BodyText"/>
        <w:numPr>
          <w:ilvl w:val="0"/>
          <w:numId w:val="17"/>
        </w:numPr>
        <w:spacing w:after="160"/>
        <w:rPr>
          <w:color w:val="000000"/>
          <w:sz w:val="22"/>
        </w:rPr>
      </w:pPr>
      <w:r w:rsidRPr="00CA3B21">
        <w:rPr>
          <w:b/>
          <w:color w:val="000000"/>
          <w:sz w:val="22"/>
          <w:u w:val="single"/>
        </w:rPr>
        <w:t>Casualty</w:t>
      </w:r>
      <w:r w:rsidR="00DF4A90">
        <w:rPr>
          <w:color w:val="000000"/>
          <w:sz w:val="22"/>
        </w:rPr>
        <w:t xml:space="preserve">.  </w:t>
      </w:r>
      <w:r w:rsidRPr="00CA3B21">
        <w:rPr>
          <w:color w:val="000000"/>
          <w:sz w:val="22"/>
        </w:rPr>
        <w:t xml:space="preserve">In case of damage by fire or the action of the elements to the Licensed Premises which renders the same untenantable, or in the event the Licensed Premises are rendered untenantable for any other reason whatsoever, either Licensor or Licensee shall have the option of cancelling or surrendering this Agreement within thirty (30) days </w:t>
      </w:r>
      <w:proofErr w:type="gramStart"/>
      <w:r w:rsidRPr="00CA3B21">
        <w:rPr>
          <w:color w:val="000000"/>
          <w:sz w:val="22"/>
        </w:rPr>
        <w:t>thereafter, and</w:t>
      </w:r>
      <w:proofErr w:type="gramEnd"/>
      <w:r w:rsidRPr="00CA3B21">
        <w:rPr>
          <w:color w:val="000000"/>
          <w:sz w:val="22"/>
        </w:rPr>
        <w:t xml:space="preserve"> being relieved of further performance hereunder</w:t>
      </w:r>
      <w:r w:rsidR="00DF4A90">
        <w:rPr>
          <w:color w:val="000000"/>
          <w:sz w:val="22"/>
        </w:rPr>
        <w:t xml:space="preserve">.  </w:t>
      </w:r>
      <w:r w:rsidRPr="00CA3B21">
        <w:rPr>
          <w:color w:val="000000"/>
          <w:sz w:val="22"/>
        </w:rPr>
        <w:t xml:space="preserve">In no event shall Licensor or </w:t>
      </w:r>
      <w:r w:rsidR="00C94D1D" w:rsidRPr="00CA3B21">
        <w:rPr>
          <w:color w:val="000000"/>
          <w:sz w:val="22"/>
        </w:rPr>
        <w:t>the Church</w:t>
      </w:r>
      <w:r w:rsidRPr="00CA3B21">
        <w:rPr>
          <w:color w:val="000000"/>
          <w:sz w:val="22"/>
        </w:rPr>
        <w:t xml:space="preserve"> be obligated to make any repairs or replacements to furniture, fixtures, </w:t>
      </w:r>
      <w:proofErr w:type="gramStart"/>
      <w:r w:rsidRPr="00CA3B21">
        <w:rPr>
          <w:color w:val="000000"/>
          <w:sz w:val="22"/>
        </w:rPr>
        <w:t>appliances</w:t>
      </w:r>
      <w:proofErr w:type="gramEnd"/>
      <w:r w:rsidRPr="00CA3B21">
        <w:rPr>
          <w:color w:val="000000"/>
          <w:sz w:val="22"/>
        </w:rPr>
        <w:t xml:space="preserve"> or any part of the Licensed Premises, regardless of the cause of the need for such repairs or replacement, if such replacement or repairs will not be completely covered by and paid for with insurance proceeds.</w:t>
      </w:r>
    </w:p>
    <w:p w14:paraId="55699C4B" w14:textId="77777777" w:rsidR="003A4F16" w:rsidRPr="00CA3B21" w:rsidRDefault="009E08D7" w:rsidP="000F1D10">
      <w:pPr>
        <w:pStyle w:val="BodyText"/>
        <w:numPr>
          <w:ilvl w:val="0"/>
          <w:numId w:val="17"/>
        </w:numPr>
        <w:spacing w:after="160"/>
        <w:rPr>
          <w:color w:val="000000"/>
          <w:sz w:val="22"/>
        </w:rPr>
      </w:pPr>
      <w:r w:rsidRPr="00CA3B21">
        <w:rPr>
          <w:b/>
          <w:color w:val="000000"/>
          <w:sz w:val="22"/>
          <w:u w:val="single"/>
        </w:rPr>
        <w:t>Licensee</w:t>
      </w:r>
      <w:r w:rsidR="00776116">
        <w:rPr>
          <w:b/>
          <w:color w:val="000000"/>
          <w:sz w:val="22"/>
          <w:u w:val="single"/>
        </w:rPr>
        <w:t>’</w:t>
      </w:r>
      <w:r w:rsidRPr="00CA3B21">
        <w:rPr>
          <w:b/>
          <w:color w:val="000000"/>
          <w:sz w:val="22"/>
          <w:u w:val="single"/>
        </w:rPr>
        <w:t>s Waiver of Warranty; Assumption of Risk</w:t>
      </w:r>
      <w:r w:rsidR="00DF4A90">
        <w:rPr>
          <w:color w:val="000000"/>
          <w:sz w:val="22"/>
        </w:rPr>
        <w:t xml:space="preserve">.  </w:t>
      </w:r>
      <w:r w:rsidR="0076579E" w:rsidRPr="00CA3B21">
        <w:rPr>
          <w:color w:val="000000"/>
          <w:sz w:val="22"/>
        </w:rPr>
        <w:t>Licensee</w:t>
      </w:r>
      <w:r w:rsidR="00A0792D" w:rsidRPr="00CA3B21">
        <w:rPr>
          <w:color w:val="000000"/>
          <w:sz w:val="22"/>
        </w:rPr>
        <w:t xml:space="preserve"> agrees and declares that as part of the consideration for granting </w:t>
      </w:r>
      <w:r w:rsidR="003C6EFE" w:rsidRPr="00CA3B21">
        <w:rPr>
          <w:color w:val="000000"/>
          <w:sz w:val="22"/>
        </w:rPr>
        <w:t>this Agreement</w:t>
      </w:r>
      <w:r w:rsidR="00A0792D" w:rsidRPr="00CA3B21">
        <w:rPr>
          <w:color w:val="000000"/>
          <w:sz w:val="22"/>
        </w:rPr>
        <w:t xml:space="preserve">, </w:t>
      </w:r>
      <w:r w:rsidR="0076579E" w:rsidRPr="00CA3B21">
        <w:rPr>
          <w:color w:val="000000"/>
          <w:sz w:val="22"/>
        </w:rPr>
        <w:t>Licensee</w:t>
      </w:r>
      <w:r w:rsidR="00A0792D" w:rsidRPr="00CA3B21">
        <w:rPr>
          <w:color w:val="000000"/>
          <w:sz w:val="22"/>
        </w:rPr>
        <w:t xml:space="preserve"> has and does hereby waive </w:t>
      </w:r>
      <w:proofErr w:type="gramStart"/>
      <w:r w:rsidR="00A0792D" w:rsidRPr="00CA3B21">
        <w:rPr>
          <w:color w:val="000000"/>
          <w:sz w:val="22"/>
        </w:rPr>
        <w:t>any and all</w:t>
      </w:r>
      <w:proofErr w:type="gramEnd"/>
      <w:r w:rsidR="00A0792D" w:rsidRPr="00CA3B21">
        <w:rPr>
          <w:color w:val="000000"/>
          <w:sz w:val="22"/>
        </w:rPr>
        <w:t xml:space="preserve"> claims </w:t>
      </w:r>
      <w:r w:rsidR="0076579E" w:rsidRPr="00CA3B21">
        <w:rPr>
          <w:color w:val="000000"/>
          <w:sz w:val="22"/>
        </w:rPr>
        <w:t>Licensee</w:t>
      </w:r>
      <w:r w:rsidR="00A0792D" w:rsidRPr="00CA3B21">
        <w:rPr>
          <w:color w:val="000000"/>
          <w:sz w:val="22"/>
        </w:rPr>
        <w:t xml:space="preserve"> might otherwise have against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including but not limited to, those on account of faulty or improper construction of improvements, latent defects, and code violations in building construction</w:t>
      </w:r>
      <w:r w:rsidR="00DF4A90">
        <w:rPr>
          <w:color w:val="000000"/>
          <w:sz w:val="22"/>
        </w:rPr>
        <w:t xml:space="preserve">.  </w:t>
      </w:r>
      <w:r w:rsidR="0076579E" w:rsidRPr="00CA3B21">
        <w:rPr>
          <w:color w:val="000000"/>
          <w:sz w:val="22"/>
        </w:rPr>
        <w:t>Licensee</w:t>
      </w:r>
      <w:r w:rsidR="00A0792D" w:rsidRPr="00CA3B21">
        <w:rPr>
          <w:color w:val="000000"/>
          <w:sz w:val="22"/>
        </w:rPr>
        <w:t xml:space="preserve"> agrees that it has examined </w:t>
      </w:r>
      <w:r w:rsidR="002117E7" w:rsidRPr="00CA3B21">
        <w:rPr>
          <w:color w:val="000000"/>
          <w:sz w:val="22"/>
        </w:rPr>
        <w:t>Licensed Premises</w:t>
      </w:r>
      <w:r w:rsidR="00A0792D" w:rsidRPr="00CA3B21">
        <w:rPr>
          <w:color w:val="000000"/>
          <w:sz w:val="22"/>
        </w:rPr>
        <w:t xml:space="preserve"> and knows the condition thereof and that </w:t>
      </w:r>
      <w:r w:rsidR="0076579E" w:rsidRPr="00CA3B21">
        <w:rPr>
          <w:color w:val="000000"/>
          <w:sz w:val="22"/>
        </w:rPr>
        <w:t>Licensee</w:t>
      </w:r>
      <w:r w:rsidR="00A0792D" w:rsidRPr="00CA3B21">
        <w:rPr>
          <w:color w:val="000000"/>
          <w:sz w:val="22"/>
        </w:rPr>
        <w:t xml:space="preserve"> accepts </w:t>
      </w:r>
      <w:r w:rsidR="002117E7" w:rsidRPr="00CA3B21">
        <w:rPr>
          <w:color w:val="000000"/>
          <w:sz w:val="22"/>
        </w:rPr>
        <w:t>Licensed Premises</w:t>
      </w:r>
      <w:r w:rsidR="00A0792D" w:rsidRPr="00CA3B21">
        <w:rPr>
          <w:color w:val="000000"/>
          <w:sz w:val="22"/>
        </w:rPr>
        <w:t xml:space="preserve"> in their present condition, and </w:t>
      </w:r>
      <w:r w:rsidR="0076579E" w:rsidRPr="00CA3B21">
        <w:rPr>
          <w:color w:val="000000"/>
          <w:sz w:val="22"/>
        </w:rPr>
        <w:t>Licensee</w:t>
      </w:r>
      <w:r w:rsidR="00A0792D" w:rsidRPr="00CA3B21">
        <w:rPr>
          <w:color w:val="000000"/>
          <w:sz w:val="22"/>
        </w:rPr>
        <w:t xml:space="preserve"> releases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xml:space="preserve"> from all obligations to repair</w:t>
      </w:r>
      <w:r w:rsidR="00DF4A90">
        <w:rPr>
          <w:color w:val="000000"/>
          <w:sz w:val="22"/>
        </w:rPr>
        <w:t xml:space="preserve">.  </w:t>
      </w:r>
      <w:r w:rsidR="003C6EFE" w:rsidRPr="00CA3B21">
        <w:rPr>
          <w:color w:val="000000"/>
          <w:sz w:val="22"/>
        </w:rPr>
        <w:t>Licensee will be responsible for, and Licensor shall have no duty to secure or protect or prevent the loss of, Licensee</w:t>
      </w:r>
      <w:r w:rsidR="00776116">
        <w:rPr>
          <w:color w:val="000000"/>
          <w:sz w:val="22"/>
        </w:rPr>
        <w:t>’</w:t>
      </w:r>
      <w:r w:rsidR="003C6EFE" w:rsidRPr="00CA3B21">
        <w:rPr>
          <w:color w:val="000000"/>
          <w:sz w:val="22"/>
        </w:rPr>
        <w:t>s personal property while such property is at the Licensed Premises, including the property of all Licensee</w:t>
      </w:r>
      <w:r w:rsidR="00776116">
        <w:rPr>
          <w:color w:val="000000"/>
          <w:sz w:val="22"/>
        </w:rPr>
        <w:t>’</w:t>
      </w:r>
      <w:r w:rsidR="003C6EFE" w:rsidRPr="00CA3B21">
        <w:rPr>
          <w:color w:val="000000"/>
          <w:sz w:val="22"/>
        </w:rPr>
        <w:t>s invitees, patients, and clients in the Premises</w:t>
      </w:r>
      <w:r w:rsidR="00DF4A90">
        <w:rPr>
          <w:color w:val="000000"/>
          <w:sz w:val="22"/>
        </w:rPr>
        <w:t xml:space="preserve">.  </w:t>
      </w:r>
      <w:r w:rsidR="003C6EFE" w:rsidRPr="00CA3B21">
        <w:rPr>
          <w:color w:val="000000"/>
          <w:sz w:val="22"/>
        </w:rPr>
        <w:t>Licensee, as a material part of the consideration to Licensor for this Agreement, will and does hereby assume all risk of bodily injury, wrongful death and/or property damage, including, without limitation, damage to the Licensed Premise and property located thereon, occasioned by any occurrence, accident or nuisance made or suffered in or about the Premises, that is not the result of Licensor</w:t>
      </w:r>
      <w:r w:rsidR="00776116">
        <w:rPr>
          <w:color w:val="000000"/>
          <w:sz w:val="22"/>
        </w:rPr>
        <w:t>’</w:t>
      </w:r>
      <w:r w:rsidR="003C6EFE" w:rsidRPr="00CA3B21">
        <w:rPr>
          <w:color w:val="000000"/>
          <w:sz w:val="22"/>
        </w:rPr>
        <w:t>s negligence or misconduct</w:t>
      </w:r>
      <w:r w:rsidR="00DF4A90">
        <w:rPr>
          <w:color w:val="000000"/>
          <w:sz w:val="22"/>
        </w:rPr>
        <w:t xml:space="preserve">.  </w:t>
      </w:r>
      <w:r w:rsidR="003C6EFE" w:rsidRPr="00CA3B21">
        <w:rPr>
          <w:color w:val="000000"/>
          <w:sz w:val="22"/>
        </w:rPr>
        <w:t xml:space="preserve">Licensee hereby waives all claims in respect thereof against Licensor and its officers, directors, shareholders, employees, agents, licensees, </w:t>
      </w:r>
      <w:proofErr w:type="gramStart"/>
      <w:r w:rsidR="003C6EFE" w:rsidRPr="00CA3B21">
        <w:rPr>
          <w:color w:val="000000"/>
          <w:sz w:val="22"/>
        </w:rPr>
        <w:t>contractors</w:t>
      </w:r>
      <w:proofErr w:type="gramEnd"/>
      <w:r w:rsidR="003C6EFE" w:rsidRPr="00CA3B21">
        <w:rPr>
          <w:color w:val="000000"/>
          <w:sz w:val="22"/>
        </w:rPr>
        <w:t xml:space="preserve"> and invitees and acknowledges that this assumption of risk by Licensee has been bargained for in determining the license fees and other obligations of Licensee under this Agreement.</w:t>
      </w:r>
    </w:p>
    <w:p w14:paraId="4F9DD06C" w14:textId="77777777" w:rsidR="009E08D7" w:rsidRPr="00CA3B21" w:rsidRDefault="009E08D7" w:rsidP="000F1D10">
      <w:pPr>
        <w:pStyle w:val="BodyText"/>
        <w:numPr>
          <w:ilvl w:val="0"/>
          <w:numId w:val="17"/>
        </w:numPr>
        <w:spacing w:after="160"/>
        <w:rPr>
          <w:color w:val="000000"/>
          <w:sz w:val="22"/>
        </w:rPr>
      </w:pPr>
      <w:r w:rsidRPr="00CA3B21">
        <w:rPr>
          <w:b/>
          <w:color w:val="000000"/>
          <w:sz w:val="22"/>
          <w:u w:val="single"/>
        </w:rPr>
        <w:t>Assignment and Transfer</w:t>
      </w:r>
      <w:r w:rsidR="00DF4A90">
        <w:rPr>
          <w:color w:val="000000"/>
          <w:sz w:val="22"/>
        </w:rPr>
        <w:t xml:space="preserve">.  </w:t>
      </w:r>
      <w:r w:rsidR="0076579E" w:rsidRPr="00CA3B21">
        <w:rPr>
          <w:color w:val="000000"/>
          <w:sz w:val="22"/>
        </w:rPr>
        <w:t>Licensee</w:t>
      </w:r>
      <w:r w:rsidR="00A0792D" w:rsidRPr="00CA3B21">
        <w:rPr>
          <w:color w:val="000000"/>
          <w:sz w:val="22"/>
        </w:rPr>
        <w:t xml:space="preserve"> will not, without the prior written consent of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xml:space="preserve">, which consent may be withheld </w:t>
      </w:r>
      <w:r w:rsidRPr="00CA3B21">
        <w:rPr>
          <w:color w:val="000000"/>
          <w:sz w:val="22"/>
        </w:rPr>
        <w:t>for any reason or no reason</w:t>
      </w:r>
      <w:r w:rsidR="00C66F14" w:rsidRPr="00CA3B21">
        <w:rPr>
          <w:color w:val="000000"/>
          <w:sz w:val="22"/>
        </w:rPr>
        <w:t>, assign, transfer, pledge or hypothecate</w:t>
      </w:r>
      <w:r w:rsidR="00A0792D" w:rsidRPr="00CA3B21">
        <w:rPr>
          <w:color w:val="000000"/>
          <w:sz w:val="22"/>
        </w:rPr>
        <w:t xml:space="preserve"> this </w:t>
      </w:r>
      <w:r w:rsidR="003C6EFE" w:rsidRPr="00CA3B21">
        <w:rPr>
          <w:color w:val="000000"/>
          <w:sz w:val="22"/>
        </w:rPr>
        <w:t>Agreement</w:t>
      </w:r>
      <w:r w:rsidR="00A0792D" w:rsidRPr="00CA3B21">
        <w:rPr>
          <w:color w:val="000000"/>
          <w:sz w:val="22"/>
        </w:rPr>
        <w:t xml:space="preserve"> nor </w:t>
      </w:r>
      <w:r w:rsidR="00C66F14" w:rsidRPr="00CA3B21">
        <w:rPr>
          <w:color w:val="000000"/>
          <w:sz w:val="22"/>
        </w:rPr>
        <w:t>permit the use of the Licensed Premises or any part thereof to any other party</w:t>
      </w:r>
      <w:r w:rsidRPr="00CA3B21">
        <w:rPr>
          <w:color w:val="000000"/>
          <w:sz w:val="22"/>
        </w:rPr>
        <w:t>, and any such attempted</w:t>
      </w:r>
      <w:r w:rsidR="00C66F14" w:rsidRPr="00CA3B21">
        <w:rPr>
          <w:color w:val="000000"/>
          <w:sz w:val="22"/>
        </w:rPr>
        <w:t>, assignment, transfer, pledge, hypothecation</w:t>
      </w:r>
      <w:r w:rsidR="005B4CD7" w:rsidRPr="00CA3B21">
        <w:rPr>
          <w:color w:val="000000"/>
          <w:sz w:val="22"/>
        </w:rPr>
        <w:t>,</w:t>
      </w:r>
      <w:r w:rsidR="00A0792D" w:rsidRPr="00CA3B21">
        <w:rPr>
          <w:color w:val="000000"/>
          <w:sz w:val="22"/>
        </w:rPr>
        <w:t xml:space="preserve"> </w:t>
      </w:r>
      <w:r w:rsidR="00C66F14" w:rsidRPr="00CA3B21">
        <w:rPr>
          <w:color w:val="000000"/>
          <w:sz w:val="22"/>
        </w:rPr>
        <w:t xml:space="preserve">or unpermitted use </w:t>
      </w:r>
      <w:r w:rsidR="00A0792D" w:rsidRPr="00CA3B21">
        <w:rPr>
          <w:color w:val="000000"/>
          <w:sz w:val="22"/>
        </w:rPr>
        <w:t>shall be null and void and without effect.</w:t>
      </w:r>
    </w:p>
    <w:p w14:paraId="74519DA4" w14:textId="77777777" w:rsidR="00374E38" w:rsidRPr="00374E38" w:rsidRDefault="009E08D7" w:rsidP="00374E38">
      <w:pPr>
        <w:pStyle w:val="StandardL3"/>
        <w:numPr>
          <w:ilvl w:val="0"/>
          <w:numId w:val="17"/>
        </w:numPr>
        <w:spacing w:after="160"/>
        <w:rPr>
          <w:sz w:val="22"/>
          <w:szCs w:val="22"/>
        </w:rPr>
      </w:pPr>
      <w:r w:rsidRPr="00CA3B21">
        <w:rPr>
          <w:b/>
          <w:sz w:val="22"/>
          <w:szCs w:val="22"/>
          <w:u w:val="single"/>
        </w:rPr>
        <w:t>Notices</w:t>
      </w:r>
      <w:r w:rsidR="00DF4A90">
        <w:rPr>
          <w:sz w:val="22"/>
          <w:szCs w:val="22"/>
        </w:rPr>
        <w:t xml:space="preserve">. </w:t>
      </w:r>
      <w:r w:rsidR="00DF4A90" w:rsidRPr="00374E38">
        <w:rPr>
          <w:sz w:val="22"/>
          <w:szCs w:val="22"/>
        </w:rPr>
        <w:t xml:space="preserve"> </w:t>
      </w:r>
      <w:r w:rsidR="00374E38" w:rsidRPr="00374E38">
        <w:rPr>
          <w:sz w:val="22"/>
          <w:szCs w:val="22"/>
        </w:rPr>
        <w:t xml:space="preserve">Any notices to be delivered pursuant to this Agreement shall be given in writing and addressed to such party at the addresses set forth in </w:t>
      </w:r>
      <w:r w:rsidR="00374E38" w:rsidRPr="00374E38">
        <w:rPr>
          <w:sz w:val="22"/>
          <w:szCs w:val="22"/>
          <w:u w:val="single"/>
        </w:rPr>
        <w:t>Section 1</w:t>
      </w:r>
      <w:r w:rsidR="00374E38" w:rsidRPr="00374E38">
        <w:rPr>
          <w:sz w:val="22"/>
          <w:szCs w:val="22"/>
        </w:rPr>
        <w:t xml:space="preserve"> above, or to such other address or to the attention of such other person as the addressee shall have designated by written notice sent in accordance herewith, by: (a) personal delivery; (b) reputable overnight delivery service with proof of delivery; (c) United States Mail, postage prepaid, registered or certified mail, return receipt requested; (d) legible facsimile transmission with an automatic confirmation of delivery; or (e) by electronic mail.  Service of notice or demand shall be deemed complete on the day of actual delivery or refusal of delivery, if sent by nationally recognized overnight delivery or by personal delivery, or on the date transmitted, if sent by facsimile transmission pursuant to the provisions hereof, or if delivered by electronic mail, upon confirmation of receipt by the receiving party by reply message, provided that such message is received on a business day prior to 5:00 p.m. Hawaii time, otherwise it shall be deemed to have been given on the </w:t>
      </w:r>
      <w:r w:rsidR="00374E38" w:rsidRPr="00374E38">
        <w:rPr>
          <w:sz w:val="22"/>
          <w:szCs w:val="22"/>
        </w:rPr>
        <w:lastRenderedPageBreak/>
        <w:t xml:space="preserve">following business day.  Service of notice or demand by mail shall be deemed complete on the date of actual receipt by mail or on the date of refusal of delivery, if refused, </w:t>
      </w:r>
      <w:r w:rsidR="00A40835">
        <w:rPr>
          <w:sz w:val="22"/>
          <w:szCs w:val="22"/>
        </w:rPr>
        <w:t>as shown by return receipt</w:t>
      </w:r>
      <w:r w:rsidR="00374E38" w:rsidRPr="00374E38">
        <w:rPr>
          <w:sz w:val="22"/>
          <w:szCs w:val="22"/>
        </w:rPr>
        <w:t xml:space="preserve">.     </w:t>
      </w:r>
    </w:p>
    <w:p w14:paraId="7A1997AF" w14:textId="77777777" w:rsidR="005B4CD7" w:rsidRPr="00CA3B21" w:rsidRDefault="008676CA" w:rsidP="000F1D10">
      <w:pPr>
        <w:pStyle w:val="StandardL3"/>
        <w:numPr>
          <w:ilvl w:val="0"/>
          <w:numId w:val="17"/>
        </w:numPr>
        <w:spacing w:after="160"/>
        <w:rPr>
          <w:sz w:val="22"/>
          <w:szCs w:val="22"/>
        </w:rPr>
      </w:pPr>
      <w:r w:rsidRPr="00CA3B21">
        <w:rPr>
          <w:b/>
          <w:sz w:val="22"/>
          <w:szCs w:val="22"/>
          <w:u w:val="single"/>
        </w:rPr>
        <w:t>Waiver of Jury Trial</w:t>
      </w:r>
      <w:r w:rsidR="00DF4A90">
        <w:rPr>
          <w:sz w:val="22"/>
          <w:szCs w:val="22"/>
        </w:rPr>
        <w:t xml:space="preserve">.  </w:t>
      </w:r>
      <w:r w:rsidR="005B4CD7" w:rsidRPr="00CA3B21">
        <w:rPr>
          <w:sz w:val="22"/>
          <w:szCs w:val="22"/>
        </w:rPr>
        <w:t xml:space="preserve">The parties hereto </w:t>
      </w:r>
      <w:proofErr w:type="gramStart"/>
      <w:r w:rsidR="005B4CD7" w:rsidRPr="00CA3B21">
        <w:rPr>
          <w:sz w:val="22"/>
          <w:szCs w:val="22"/>
        </w:rPr>
        <w:t>shall</w:t>
      </w:r>
      <w:proofErr w:type="gramEnd"/>
      <w:r w:rsidR="005B4CD7" w:rsidRPr="00CA3B21">
        <w:rPr>
          <w:sz w:val="22"/>
          <w:szCs w:val="22"/>
        </w:rPr>
        <w:t xml:space="preserve"> and they hereby do waive trial by jury in any action, proceeding or counterclaim brought by either of the parties hereto against the other on any matters whatsoever arising out of or in any way connected with </w:t>
      </w:r>
      <w:r w:rsidR="003C6EFE" w:rsidRPr="00CA3B21">
        <w:rPr>
          <w:sz w:val="22"/>
          <w:szCs w:val="22"/>
        </w:rPr>
        <w:t>this Agreement</w:t>
      </w:r>
      <w:r w:rsidR="005B4CD7" w:rsidRPr="00CA3B21">
        <w:rPr>
          <w:sz w:val="22"/>
          <w:szCs w:val="22"/>
        </w:rPr>
        <w:t xml:space="preserve">, the relationship of </w:t>
      </w:r>
      <w:r w:rsidR="00C94D1D" w:rsidRPr="00CA3B21">
        <w:rPr>
          <w:sz w:val="22"/>
          <w:szCs w:val="22"/>
        </w:rPr>
        <w:t>the Church</w:t>
      </w:r>
      <w:r w:rsidR="005B4CD7" w:rsidRPr="00CA3B21">
        <w:rPr>
          <w:sz w:val="22"/>
          <w:szCs w:val="22"/>
        </w:rPr>
        <w:t xml:space="preserve">, </w:t>
      </w:r>
      <w:r w:rsidR="00044C80" w:rsidRPr="00CA3B21">
        <w:rPr>
          <w:sz w:val="22"/>
          <w:szCs w:val="22"/>
        </w:rPr>
        <w:t>Licensor</w:t>
      </w:r>
      <w:r w:rsidR="005B4CD7" w:rsidRPr="00CA3B21">
        <w:rPr>
          <w:sz w:val="22"/>
          <w:szCs w:val="22"/>
        </w:rPr>
        <w:t xml:space="preserve"> and </w:t>
      </w:r>
      <w:r w:rsidR="00044C80" w:rsidRPr="00CA3B21">
        <w:rPr>
          <w:sz w:val="22"/>
          <w:szCs w:val="22"/>
        </w:rPr>
        <w:t>Licensee</w:t>
      </w:r>
      <w:r w:rsidR="005B4CD7" w:rsidRPr="00CA3B21">
        <w:rPr>
          <w:sz w:val="22"/>
          <w:szCs w:val="22"/>
        </w:rPr>
        <w:t xml:space="preserve">, </w:t>
      </w:r>
      <w:r w:rsidR="00044C80" w:rsidRPr="00CA3B21">
        <w:rPr>
          <w:sz w:val="22"/>
          <w:szCs w:val="22"/>
        </w:rPr>
        <w:t>Licensee</w:t>
      </w:r>
      <w:r w:rsidR="00776116">
        <w:rPr>
          <w:sz w:val="22"/>
          <w:szCs w:val="22"/>
        </w:rPr>
        <w:t>’</w:t>
      </w:r>
      <w:r w:rsidR="005B4CD7" w:rsidRPr="00CA3B21">
        <w:rPr>
          <w:sz w:val="22"/>
          <w:szCs w:val="22"/>
        </w:rPr>
        <w:t xml:space="preserve">s use or occupancy of the </w:t>
      </w:r>
      <w:r w:rsidR="00044C80" w:rsidRPr="00CA3B21">
        <w:rPr>
          <w:sz w:val="22"/>
          <w:szCs w:val="22"/>
        </w:rPr>
        <w:t>Licensed Premises</w:t>
      </w:r>
      <w:r w:rsidR="005B4CD7" w:rsidRPr="00CA3B21">
        <w:rPr>
          <w:sz w:val="22"/>
          <w:szCs w:val="22"/>
        </w:rPr>
        <w:t>, and/or any claim of injury or damage</w:t>
      </w:r>
      <w:r w:rsidR="00DF4A90">
        <w:rPr>
          <w:sz w:val="22"/>
          <w:szCs w:val="22"/>
        </w:rPr>
        <w:t xml:space="preserve">.  </w:t>
      </w:r>
    </w:p>
    <w:p w14:paraId="42DCFF33" w14:textId="77777777" w:rsidR="006F797E" w:rsidRPr="00CA3B21" w:rsidRDefault="006F797E" w:rsidP="000F1D10">
      <w:pPr>
        <w:pStyle w:val="StandardL3"/>
        <w:numPr>
          <w:ilvl w:val="0"/>
          <w:numId w:val="17"/>
        </w:numPr>
        <w:spacing w:after="160"/>
        <w:rPr>
          <w:sz w:val="22"/>
          <w:szCs w:val="22"/>
        </w:rPr>
      </w:pPr>
      <w:r w:rsidRPr="00CA3B21">
        <w:rPr>
          <w:b/>
          <w:sz w:val="22"/>
          <w:szCs w:val="22"/>
          <w:u w:val="single"/>
        </w:rPr>
        <w:t>Dispute Resolution</w:t>
      </w:r>
      <w:r w:rsidR="00DF4A90">
        <w:rPr>
          <w:sz w:val="22"/>
          <w:szCs w:val="22"/>
        </w:rPr>
        <w:t xml:space="preserve">.  </w:t>
      </w:r>
    </w:p>
    <w:p w14:paraId="33370D49" w14:textId="77777777" w:rsidR="006F797E" w:rsidRPr="00CA3B21" w:rsidRDefault="006F797E" w:rsidP="000F1D10">
      <w:pPr>
        <w:pStyle w:val="StandardL3"/>
        <w:numPr>
          <w:ilvl w:val="1"/>
          <w:numId w:val="17"/>
        </w:numPr>
        <w:spacing w:after="160"/>
        <w:rPr>
          <w:sz w:val="22"/>
          <w:szCs w:val="22"/>
        </w:rPr>
      </w:pPr>
      <w:r w:rsidRPr="00CA3B21">
        <w:rPr>
          <w:b/>
          <w:sz w:val="22"/>
          <w:szCs w:val="22"/>
        </w:rPr>
        <w:t>Mediation/Arbitration of Disputes</w:t>
      </w:r>
      <w:r w:rsidR="00DF4A90">
        <w:rPr>
          <w:sz w:val="22"/>
          <w:szCs w:val="22"/>
        </w:rPr>
        <w:t xml:space="preserve">.  </w:t>
      </w:r>
      <w:r w:rsidRPr="00CA3B21">
        <w:rPr>
          <w:sz w:val="22"/>
          <w:szCs w:val="22"/>
        </w:rPr>
        <w:t>If a dispute arises out of or relating to this Agreement or a breach thereof and if the dispute cannot be settled through negotiation, the parties agree to first try in good faith to settle the dispute by mediation administered by the alternative dispute resolution organization (</w:t>
      </w:r>
      <w:r w:rsidR="00776116">
        <w:rPr>
          <w:sz w:val="22"/>
          <w:szCs w:val="22"/>
        </w:rPr>
        <w:t>“</w:t>
      </w:r>
      <w:r w:rsidRPr="00CA3B21">
        <w:rPr>
          <w:b/>
          <w:i/>
          <w:sz w:val="22"/>
          <w:szCs w:val="22"/>
        </w:rPr>
        <w:t>ADRO</w:t>
      </w:r>
      <w:r w:rsidR="00776116">
        <w:rPr>
          <w:sz w:val="22"/>
          <w:szCs w:val="22"/>
        </w:rPr>
        <w:t>”</w:t>
      </w:r>
      <w:r w:rsidRPr="00CA3B21">
        <w:rPr>
          <w:sz w:val="22"/>
          <w:szCs w:val="22"/>
        </w:rPr>
        <w:t>) designated below in accordance with the mediation rules, procedures and protocols of the ADRO then in effect, before resorting to arbitration, litigation, or another dispute resolution procedure</w:t>
      </w:r>
      <w:r w:rsidR="00DF4A90">
        <w:rPr>
          <w:sz w:val="22"/>
          <w:szCs w:val="22"/>
        </w:rPr>
        <w:t xml:space="preserve">.  </w:t>
      </w:r>
      <w:r w:rsidR="008676CA" w:rsidRPr="00CA3B21">
        <w:rPr>
          <w:sz w:val="22"/>
          <w:szCs w:val="22"/>
        </w:rPr>
        <w:t xml:space="preserve">If any issues, </w:t>
      </w:r>
      <w:proofErr w:type="gramStart"/>
      <w:r w:rsidR="008676CA" w:rsidRPr="00CA3B21">
        <w:rPr>
          <w:sz w:val="22"/>
          <w:szCs w:val="22"/>
        </w:rPr>
        <w:t>claims</w:t>
      </w:r>
      <w:proofErr w:type="gramEnd"/>
      <w:r w:rsidR="008676CA" w:rsidRPr="00CA3B21">
        <w:rPr>
          <w:sz w:val="22"/>
          <w:szCs w:val="22"/>
        </w:rPr>
        <w:t xml:space="preserve"> or disputes remain unresolved after mediation concludes, Licensor and Licensee agree to submit them to binding arbitration before a single neutral</w:t>
      </w:r>
      <w:r w:rsidRPr="00CA3B21">
        <w:rPr>
          <w:sz w:val="22"/>
          <w:szCs w:val="22"/>
        </w:rPr>
        <w:t xml:space="preserve"> arbitrator at the ADRO</w:t>
      </w:r>
      <w:r w:rsidR="008676CA" w:rsidRPr="00CA3B21">
        <w:rPr>
          <w:sz w:val="22"/>
          <w:szCs w:val="22"/>
        </w:rPr>
        <w:t xml:space="preserve"> in accordance with </w:t>
      </w:r>
      <w:r w:rsidRPr="00CA3B21">
        <w:rPr>
          <w:sz w:val="22"/>
          <w:szCs w:val="22"/>
        </w:rPr>
        <w:t>the ADRO</w:t>
      </w:r>
      <w:r w:rsidR="00776116">
        <w:rPr>
          <w:sz w:val="22"/>
          <w:szCs w:val="22"/>
        </w:rPr>
        <w:t>’</w:t>
      </w:r>
      <w:r w:rsidRPr="00CA3B21">
        <w:rPr>
          <w:sz w:val="22"/>
          <w:szCs w:val="22"/>
        </w:rPr>
        <w:t>s then current applicable arbitration rules</w:t>
      </w:r>
      <w:r w:rsidR="00DF4A90">
        <w:rPr>
          <w:sz w:val="22"/>
          <w:szCs w:val="22"/>
        </w:rPr>
        <w:t xml:space="preserve">.  </w:t>
      </w:r>
      <w:r w:rsidR="008676CA" w:rsidRPr="00CA3B21">
        <w:rPr>
          <w:sz w:val="22"/>
          <w:szCs w:val="22"/>
        </w:rPr>
        <w:t>Licens</w:t>
      </w:r>
      <w:r w:rsidR="00F13A21">
        <w:rPr>
          <w:sz w:val="22"/>
          <w:szCs w:val="22"/>
        </w:rPr>
        <w:t>or</w:t>
      </w:r>
      <w:r w:rsidR="008676CA" w:rsidRPr="00CA3B21">
        <w:rPr>
          <w:sz w:val="22"/>
          <w:szCs w:val="22"/>
        </w:rPr>
        <w:t xml:space="preserve"> and Licensee further agree that the award of the arbitrator will be final and binding upon each of them subject to Chapter 658, Hawaii Revised Statutes</w:t>
      </w:r>
      <w:r w:rsidR="00DF4A90">
        <w:rPr>
          <w:sz w:val="22"/>
          <w:szCs w:val="22"/>
        </w:rPr>
        <w:t xml:space="preserve">.  </w:t>
      </w:r>
    </w:p>
    <w:p w14:paraId="6205877A" w14:textId="77777777" w:rsidR="006F797E" w:rsidRPr="00CA3B21" w:rsidRDefault="006F797E" w:rsidP="000F1D10">
      <w:pPr>
        <w:pStyle w:val="StandardL3"/>
        <w:numPr>
          <w:ilvl w:val="1"/>
          <w:numId w:val="17"/>
        </w:numPr>
        <w:spacing w:after="160"/>
        <w:rPr>
          <w:sz w:val="22"/>
          <w:szCs w:val="22"/>
        </w:rPr>
      </w:pPr>
      <w:r w:rsidRPr="00CA3B21">
        <w:rPr>
          <w:b/>
          <w:sz w:val="22"/>
          <w:szCs w:val="22"/>
        </w:rPr>
        <w:t>ADRO</w:t>
      </w:r>
      <w:r w:rsidR="00DF4A90">
        <w:rPr>
          <w:sz w:val="22"/>
          <w:szCs w:val="22"/>
        </w:rPr>
        <w:t xml:space="preserve">.  </w:t>
      </w:r>
      <w:r w:rsidRPr="00CA3B21">
        <w:rPr>
          <w:sz w:val="22"/>
          <w:szCs w:val="22"/>
        </w:rPr>
        <w:t xml:space="preserve">The alternative dispute resolution organization shall be </w:t>
      </w:r>
      <w:r w:rsidR="001419B3" w:rsidRPr="00CA3B21">
        <w:rPr>
          <w:sz w:val="22"/>
          <w:szCs w:val="22"/>
        </w:rPr>
        <w:t>(</w:t>
      </w:r>
      <w:proofErr w:type="spellStart"/>
      <w:r w:rsidR="001419B3" w:rsidRPr="00CA3B21">
        <w:rPr>
          <w:sz w:val="22"/>
          <w:szCs w:val="22"/>
        </w:rPr>
        <w:t>i</w:t>
      </w:r>
      <w:proofErr w:type="spellEnd"/>
      <w:r w:rsidR="001419B3" w:rsidRPr="00CA3B21">
        <w:rPr>
          <w:sz w:val="22"/>
          <w:szCs w:val="22"/>
        </w:rPr>
        <w:t xml:space="preserve">) </w:t>
      </w:r>
      <w:r w:rsidRPr="00CA3B21">
        <w:rPr>
          <w:sz w:val="22"/>
          <w:szCs w:val="22"/>
        </w:rPr>
        <w:t>The Mediation Center of the Pacific, Inc., a Hawaii nonprofit corporation</w:t>
      </w:r>
      <w:r w:rsidR="001419B3" w:rsidRPr="00CA3B21">
        <w:rPr>
          <w:sz w:val="22"/>
          <w:szCs w:val="22"/>
        </w:rPr>
        <w:t xml:space="preserve">, for any dispute involving </w:t>
      </w:r>
      <w:r w:rsidRPr="00CA3B21">
        <w:rPr>
          <w:sz w:val="22"/>
          <w:szCs w:val="22"/>
        </w:rPr>
        <w:t xml:space="preserve">a claim </w:t>
      </w:r>
      <w:r w:rsidR="001419B3" w:rsidRPr="00CA3B21">
        <w:rPr>
          <w:sz w:val="22"/>
          <w:szCs w:val="22"/>
        </w:rPr>
        <w:t>with a monetary</w:t>
      </w:r>
      <w:r w:rsidRPr="00CA3B21">
        <w:rPr>
          <w:sz w:val="22"/>
          <w:szCs w:val="22"/>
        </w:rPr>
        <w:t xml:space="preserve"> val</w:t>
      </w:r>
      <w:r w:rsidR="001419B3" w:rsidRPr="00CA3B21">
        <w:rPr>
          <w:sz w:val="22"/>
          <w:szCs w:val="22"/>
        </w:rPr>
        <w:t xml:space="preserve">ue </w:t>
      </w:r>
      <w:r w:rsidR="00F13A21">
        <w:rPr>
          <w:sz w:val="22"/>
          <w:szCs w:val="22"/>
        </w:rPr>
        <w:t>of</w:t>
      </w:r>
      <w:r w:rsidR="001419B3" w:rsidRPr="00CA3B21">
        <w:rPr>
          <w:sz w:val="22"/>
          <w:szCs w:val="22"/>
        </w:rPr>
        <w:t xml:space="preserve"> Ten Thousand Dollars ($10,000</w:t>
      </w:r>
      <w:r w:rsidR="007055DC">
        <w:rPr>
          <w:sz w:val="22"/>
          <w:szCs w:val="22"/>
        </w:rPr>
        <w:t>.00</w:t>
      </w:r>
      <w:r w:rsidR="001419B3" w:rsidRPr="00CA3B21">
        <w:rPr>
          <w:sz w:val="22"/>
          <w:szCs w:val="22"/>
        </w:rPr>
        <w:t>) or less; and (ii) Dispute Prevention &amp; Resolution, Inc., a Hawaii corporation, for any dispute involving a claim with a monetary value of more than Ten Thousand Dollars ($10,000</w:t>
      </w:r>
      <w:r w:rsidR="004A37CF">
        <w:rPr>
          <w:sz w:val="22"/>
          <w:szCs w:val="22"/>
        </w:rPr>
        <w:t>.00</w:t>
      </w:r>
      <w:r w:rsidR="001419B3" w:rsidRPr="00CA3B21">
        <w:rPr>
          <w:sz w:val="22"/>
          <w:szCs w:val="22"/>
        </w:rPr>
        <w:t>)</w:t>
      </w:r>
      <w:r w:rsidR="00DF4A90">
        <w:rPr>
          <w:sz w:val="22"/>
          <w:szCs w:val="22"/>
        </w:rPr>
        <w:t xml:space="preserve">.  </w:t>
      </w:r>
      <w:r w:rsidR="001419B3" w:rsidRPr="00CA3B21">
        <w:rPr>
          <w:sz w:val="22"/>
          <w:szCs w:val="22"/>
        </w:rPr>
        <w:t>Licens</w:t>
      </w:r>
      <w:r w:rsidR="00F13A21">
        <w:rPr>
          <w:sz w:val="22"/>
          <w:szCs w:val="22"/>
        </w:rPr>
        <w:t>or</w:t>
      </w:r>
      <w:r w:rsidR="001419B3" w:rsidRPr="00CA3B21">
        <w:rPr>
          <w:sz w:val="22"/>
          <w:szCs w:val="22"/>
        </w:rPr>
        <w:t xml:space="preserve"> and Licensee shall share equally the cost of compensating the mediator and the arbitrator</w:t>
      </w:r>
      <w:r w:rsidR="00DF4A90">
        <w:rPr>
          <w:sz w:val="22"/>
          <w:szCs w:val="22"/>
        </w:rPr>
        <w:t xml:space="preserve">.  </w:t>
      </w:r>
    </w:p>
    <w:p w14:paraId="092B4AFC" w14:textId="77777777" w:rsidR="008676CA" w:rsidRPr="00CA3B21" w:rsidRDefault="006F797E" w:rsidP="000F1D10">
      <w:pPr>
        <w:pStyle w:val="StandardL3"/>
        <w:numPr>
          <w:ilvl w:val="1"/>
          <w:numId w:val="17"/>
        </w:numPr>
        <w:spacing w:after="160"/>
        <w:rPr>
          <w:sz w:val="22"/>
          <w:szCs w:val="22"/>
        </w:rPr>
      </w:pPr>
      <w:r w:rsidRPr="00CA3B21">
        <w:rPr>
          <w:b/>
          <w:sz w:val="22"/>
          <w:szCs w:val="22"/>
        </w:rPr>
        <w:t>Exceptions to Mediation and Arbitration</w:t>
      </w:r>
      <w:r w:rsidR="00DF4A90">
        <w:rPr>
          <w:sz w:val="22"/>
          <w:szCs w:val="22"/>
        </w:rPr>
        <w:t xml:space="preserve">.  </w:t>
      </w:r>
      <w:r w:rsidR="008676CA" w:rsidRPr="00CA3B21">
        <w:rPr>
          <w:sz w:val="22"/>
          <w:szCs w:val="22"/>
        </w:rPr>
        <w:t>Notwithstanding the forgoing, Licensor shall be permitted to bring an action in any court of law to (a) enforce the decision of an arbitrator following the foregoing arbitration process, including any money judgment, and (b) assert a claim for trespass, summary possession, and/or ejectment in the event that Licensee occupies or remains on the Premises in violation of this Agreement, or otherwise unlawfully or without consent</w:t>
      </w:r>
      <w:r w:rsidR="00DF4A90">
        <w:rPr>
          <w:sz w:val="22"/>
          <w:szCs w:val="22"/>
        </w:rPr>
        <w:t xml:space="preserve">.  </w:t>
      </w:r>
    </w:p>
    <w:p w14:paraId="5CE85C18" w14:textId="77777777" w:rsidR="00F804A8" w:rsidRPr="00EE2E7D" w:rsidRDefault="008676CA" w:rsidP="00F804A8">
      <w:pPr>
        <w:pStyle w:val="StandardL3"/>
        <w:numPr>
          <w:ilvl w:val="0"/>
          <w:numId w:val="17"/>
        </w:numPr>
        <w:spacing w:after="160"/>
        <w:rPr>
          <w:color w:val="000000"/>
          <w:sz w:val="22"/>
          <w:szCs w:val="22"/>
        </w:rPr>
      </w:pPr>
      <w:r w:rsidRPr="00EE2E7D">
        <w:rPr>
          <w:b/>
          <w:sz w:val="22"/>
          <w:szCs w:val="22"/>
          <w:u w:val="single"/>
        </w:rPr>
        <w:t>Non-Waiver</w:t>
      </w:r>
      <w:r w:rsidR="00DF4A90" w:rsidRPr="00EE2E7D">
        <w:rPr>
          <w:sz w:val="22"/>
          <w:szCs w:val="22"/>
        </w:rPr>
        <w:t xml:space="preserve">.  </w:t>
      </w:r>
      <w:r w:rsidR="00140E1B" w:rsidRPr="00EE2E7D">
        <w:rPr>
          <w:color w:val="000000"/>
          <w:sz w:val="22"/>
          <w:szCs w:val="22"/>
        </w:rPr>
        <w:t xml:space="preserve">Acceptance of fees by Licensor or its agents, including the Church, shall not be deemed to be a waiver by it of any breach by Licensee of any covenants herein contained or of Licensor’s right to re-enter for breach of condition.  </w:t>
      </w:r>
      <w:r w:rsidR="00F804A8" w:rsidRPr="00EE2E7D">
        <w:rPr>
          <w:sz w:val="22"/>
          <w:szCs w:val="22"/>
        </w:rPr>
        <w:t xml:space="preserve">No delay or omission in the exercise of any right or remedy by </w:t>
      </w:r>
      <w:r w:rsidR="006E184F" w:rsidRPr="00EE2E7D">
        <w:rPr>
          <w:color w:val="000000"/>
          <w:sz w:val="22"/>
          <w:szCs w:val="22"/>
        </w:rPr>
        <w:t>Licensor</w:t>
      </w:r>
      <w:r w:rsidR="00E7118E" w:rsidRPr="00EE2E7D">
        <w:rPr>
          <w:color w:val="000000"/>
          <w:sz w:val="22"/>
          <w:szCs w:val="22"/>
        </w:rPr>
        <w:t xml:space="preserve"> or </w:t>
      </w:r>
      <w:r w:rsidR="006E184F" w:rsidRPr="00EE2E7D">
        <w:rPr>
          <w:color w:val="000000"/>
          <w:sz w:val="22"/>
          <w:szCs w:val="22"/>
        </w:rPr>
        <w:t>its agents, including the Church</w:t>
      </w:r>
      <w:r w:rsidR="00BA49C0" w:rsidRPr="00EE2E7D">
        <w:rPr>
          <w:color w:val="000000"/>
          <w:sz w:val="22"/>
          <w:szCs w:val="22"/>
        </w:rPr>
        <w:t>,</w:t>
      </w:r>
      <w:r w:rsidR="006C4C60" w:rsidRPr="00EE2E7D">
        <w:rPr>
          <w:color w:val="000000"/>
          <w:sz w:val="22"/>
          <w:szCs w:val="22"/>
        </w:rPr>
        <w:t xml:space="preserve"> </w:t>
      </w:r>
      <w:r w:rsidR="00F804A8" w:rsidRPr="00EE2E7D">
        <w:rPr>
          <w:sz w:val="22"/>
          <w:szCs w:val="22"/>
        </w:rPr>
        <w:t xml:space="preserve">shall impair such right or remedy or be construed as a waiver.  No act or conduct of </w:t>
      </w:r>
      <w:r w:rsidR="006E184F" w:rsidRPr="00EE2E7D">
        <w:rPr>
          <w:color w:val="000000"/>
          <w:sz w:val="22"/>
          <w:szCs w:val="22"/>
        </w:rPr>
        <w:t>Licensor or its agents, including the Church</w:t>
      </w:r>
      <w:r w:rsidR="00F804A8" w:rsidRPr="00EE2E7D">
        <w:rPr>
          <w:sz w:val="22"/>
          <w:szCs w:val="22"/>
        </w:rPr>
        <w:t xml:space="preserve">, including without limitation, acceptance of the keys to the </w:t>
      </w:r>
      <w:r w:rsidR="00E7118E" w:rsidRPr="00EE2E7D">
        <w:rPr>
          <w:sz w:val="22"/>
          <w:szCs w:val="22"/>
        </w:rPr>
        <w:t xml:space="preserve">Licensed </w:t>
      </w:r>
      <w:r w:rsidR="00F804A8" w:rsidRPr="00EE2E7D">
        <w:rPr>
          <w:sz w:val="22"/>
          <w:szCs w:val="22"/>
        </w:rPr>
        <w:t xml:space="preserve">Premises, shall constitute an acceptance of the surrender of the Premises by </w:t>
      </w:r>
      <w:r w:rsidR="006E184F" w:rsidRPr="00EE2E7D">
        <w:rPr>
          <w:sz w:val="22"/>
          <w:szCs w:val="22"/>
        </w:rPr>
        <w:t>Licensee</w:t>
      </w:r>
      <w:r w:rsidR="00F804A8" w:rsidRPr="00EE2E7D">
        <w:rPr>
          <w:sz w:val="22"/>
          <w:szCs w:val="22"/>
        </w:rPr>
        <w:t xml:space="preserve"> before the expiration of the term.  Only written notice from </w:t>
      </w:r>
      <w:r w:rsidR="004A1829" w:rsidRPr="00EE2E7D">
        <w:rPr>
          <w:color w:val="000000"/>
          <w:sz w:val="22"/>
          <w:szCs w:val="22"/>
        </w:rPr>
        <w:t>Licensor or its agents, including the Church,</w:t>
      </w:r>
      <w:r w:rsidR="00F804A8" w:rsidRPr="00EE2E7D">
        <w:rPr>
          <w:sz w:val="22"/>
          <w:szCs w:val="22"/>
        </w:rPr>
        <w:t xml:space="preserve"> to </w:t>
      </w:r>
      <w:r w:rsidR="004A1829" w:rsidRPr="00EE2E7D">
        <w:rPr>
          <w:sz w:val="22"/>
          <w:szCs w:val="22"/>
        </w:rPr>
        <w:t>Licensee</w:t>
      </w:r>
      <w:r w:rsidR="00F804A8" w:rsidRPr="00EE2E7D">
        <w:rPr>
          <w:sz w:val="22"/>
          <w:szCs w:val="22"/>
        </w:rPr>
        <w:t xml:space="preserve"> shall constitute acceptance of the surrender of the Premises and a termination of </w:t>
      </w:r>
      <w:r w:rsidR="004A1829" w:rsidRPr="00EE2E7D">
        <w:rPr>
          <w:sz w:val="22"/>
          <w:szCs w:val="22"/>
        </w:rPr>
        <w:t>this Agreement</w:t>
      </w:r>
      <w:r w:rsidR="00F804A8" w:rsidRPr="00EE2E7D">
        <w:rPr>
          <w:sz w:val="22"/>
          <w:szCs w:val="22"/>
        </w:rPr>
        <w:t xml:space="preserve">.  </w:t>
      </w:r>
      <w:r w:rsidR="006D60B5" w:rsidRPr="00EE2E7D">
        <w:rPr>
          <w:sz w:val="22"/>
          <w:szCs w:val="22"/>
        </w:rPr>
        <w:t>Licensor and/or Church</w:t>
      </w:r>
      <w:r w:rsidR="00F804A8" w:rsidRPr="00EE2E7D">
        <w:rPr>
          <w:sz w:val="22"/>
          <w:szCs w:val="22"/>
        </w:rPr>
        <w:t xml:space="preserve">’s consent to or approval of any act by </w:t>
      </w:r>
      <w:r w:rsidR="006D60B5" w:rsidRPr="00EE2E7D">
        <w:rPr>
          <w:sz w:val="22"/>
          <w:szCs w:val="22"/>
        </w:rPr>
        <w:t>Licensee</w:t>
      </w:r>
      <w:r w:rsidR="00F804A8" w:rsidRPr="00EE2E7D">
        <w:rPr>
          <w:sz w:val="22"/>
          <w:szCs w:val="22"/>
        </w:rPr>
        <w:t xml:space="preserve"> requiring </w:t>
      </w:r>
      <w:r w:rsidR="006D60B5" w:rsidRPr="00EE2E7D">
        <w:rPr>
          <w:sz w:val="22"/>
          <w:szCs w:val="22"/>
        </w:rPr>
        <w:t>Licensor and/or Church’s</w:t>
      </w:r>
      <w:r w:rsidR="00F804A8" w:rsidRPr="00EE2E7D">
        <w:rPr>
          <w:sz w:val="22"/>
          <w:szCs w:val="22"/>
        </w:rPr>
        <w:t xml:space="preserve"> consent or approval shall not be deemed to waive or render unnecessary </w:t>
      </w:r>
      <w:r w:rsidR="006D60B5" w:rsidRPr="00EE2E7D">
        <w:rPr>
          <w:sz w:val="22"/>
          <w:szCs w:val="22"/>
        </w:rPr>
        <w:t>Licensor and/or Church’s</w:t>
      </w:r>
      <w:r w:rsidR="00F804A8" w:rsidRPr="00EE2E7D">
        <w:rPr>
          <w:sz w:val="22"/>
          <w:szCs w:val="22"/>
        </w:rPr>
        <w:t xml:space="preserve"> consent to or approval of any subsequent act by </w:t>
      </w:r>
      <w:r w:rsidR="006D60B5" w:rsidRPr="00EE2E7D">
        <w:rPr>
          <w:sz w:val="22"/>
          <w:szCs w:val="22"/>
        </w:rPr>
        <w:t>Licensee</w:t>
      </w:r>
      <w:r w:rsidR="00F804A8" w:rsidRPr="00EE2E7D">
        <w:rPr>
          <w:sz w:val="22"/>
          <w:szCs w:val="22"/>
        </w:rPr>
        <w:t xml:space="preserve">.  Any waiver by </w:t>
      </w:r>
      <w:r w:rsidR="006D60B5" w:rsidRPr="00EE2E7D">
        <w:rPr>
          <w:sz w:val="22"/>
          <w:szCs w:val="22"/>
        </w:rPr>
        <w:t>Licensor and/or the Church</w:t>
      </w:r>
      <w:r w:rsidR="00F804A8" w:rsidRPr="00EE2E7D">
        <w:rPr>
          <w:sz w:val="22"/>
          <w:szCs w:val="22"/>
        </w:rPr>
        <w:t xml:space="preserve"> of any default must be in writing and shall not be a waiver of any other default concerning the same or any other provision of </w:t>
      </w:r>
      <w:r w:rsidR="006D60B5" w:rsidRPr="00EE2E7D">
        <w:rPr>
          <w:sz w:val="22"/>
          <w:szCs w:val="22"/>
        </w:rPr>
        <w:t>this Agreement</w:t>
      </w:r>
      <w:r w:rsidR="00F804A8" w:rsidRPr="00EE2E7D">
        <w:rPr>
          <w:sz w:val="22"/>
          <w:szCs w:val="22"/>
        </w:rPr>
        <w:t>.</w:t>
      </w:r>
    </w:p>
    <w:p w14:paraId="5921E78C" w14:textId="77777777" w:rsidR="003C6EFE" w:rsidRPr="00CA3B21" w:rsidRDefault="008676CA" w:rsidP="000F1D10">
      <w:pPr>
        <w:pStyle w:val="StandardL3"/>
        <w:numPr>
          <w:ilvl w:val="0"/>
          <w:numId w:val="17"/>
        </w:numPr>
        <w:spacing w:after="160"/>
        <w:rPr>
          <w:sz w:val="22"/>
          <w:szCs w:val="22"/>
        </w:rPr>
      </w:pPr>
      <w:r w:rsidRPr="00CA3B21">
        <w:rPr>
          <w:b/>
          <w:color w:val="000000"/>
          <w:sz w:val="22"/>
          <w:szCs w:val="22"/>
          <w:u w:val="single"/>
        </w:rPr>
        <w:t>Tax Exempt Status</w:t>
      </w:r>
      <w:r w:rsidR="00DF4A90">
        <w:rPr>
          <w:color w:val="000000"/>
          <w:sz w:val="22"/>
          <w:szCs w:val="22"/>
        </w:rPr>
        <w:t xml:space="preserve">.  </w:t>
      </w:r>
      <w:r w:rsidR="00044C80" w:rsidRPr="00CA3B21">
        <w:rPr>
          <w:sz w:val="22"/>
          <w:szCs w:val="22"/>
        </w:rPr>
        <w:t xml:space="preserve">Licensor covenants with Licensee and </w:t>
      </w:r>
      <w:r w:rsidR="00C94D1D" w:rsidRPr="00CA3B21">
        <w:rPr>
          <w:sz w:val="22"/>
          <w:szCs w:val="22"/>
        </w:rPr>
        <w:t>the Church</w:t>
      </w:r>
      <w:r w:rsidR="00044C80" w:rsidRPr="00CA3B21">
        <w:rPr>
          <w:sz w:val="22"/>
          <w:szCs w:val="22"/>
        </w:rPr>
        <w:t xml:space="preserve"> that if any law should be enacted by the federal, </w:t>
      </w:r>
      <w:proofErr w:type="gramStart"/>
      <w:r w:rsidR="00044C80" w:rsidRPr="00CA3B21">
        <w:rPr>
          <w:sz w:val="22"/>
          <w:szCs w:val="22"/>
        </w:rPr>
        <w:t>State</w:t>
      </w:r>
      <w:proofErr w:type="gramEnd"/>
      <w:r w:rsidR="00044C80" w:rsidRPr="00CA3B21">
        <w:rPr>
          <w:sz w:val="22"/>
          <w:szCs w:val="22"/>
        </w:rPr>
        <w:t xml:space="preserve"> or municipal government, which would deprive Licensor or </w:t>
      </w:r>
      <w:r w:rsidR="00C94D1D" w:rsidRPr="00CA3B21">
        <w:rPr>
          <w:sz w:val="22"/>
          <w:szCs w:val="22"/>
        </w:rPr>
        <w:t>the Church</w:t>
      </w:r>
      <w:r w:rsidR="00044C80" w:rsidRPr="00CA3B21">
        <w:rPr>
          <w:sz w:val="22"/>
          <w:szCs w:val="22"/>
        </w:rPr>
        <w:t xml:space="preserve"> of its tax exemption as an eleemosynary institution because of Licensee being a party to </w:t>
      </w:r>
      <w:r w:rsidR="003C6EFE" w:rsidRPr="00CA3B21">
        <w:rPr>
          <w:sz w:val="22"/>
          <w:szCs w:val="22"/>
        </w:rPr>
        <w:t>this Agreement</w:t>
      </w:r>
      <w:r w:rsidR="00044C80" w:rsidRPr="00CA3B21">
        <w:rPr>
          <w:sz w:val="22"/>
          <w:szCs w:val="22"/>
        </w:rPr>
        <w:t xml:space="preserve">, Licensor shall have the option to immediately terminate </w:t>
      </w:r>
      <w:r w:rsidR="003C6EFE" w:rsidRPr="00CA3B21">
        <w:rPr>
          <w:sz w:val="22"/>
          <w:szCs w:val="22"/>
        </w:rPr>
        <w:t>this Agreement</w:t>
      </w:r>
      <w:r w:rsidR="00044C80" w:rsidRPr="00CA3B21">
        <w:rPr>
          <w:sz w:val="22"/>
          <w:szCs w:val="22"/>
        </w:rPr>
        <w:t xml:space="preserve"> upon thirty (30) days</w:t>
      </w:r>
      <w:r w:rsidR="00776116">
        <w:rPr>
          <w:sz w:val="22"/>
          <w:szCs w:val="22"/>
        </w:rPr>
        <w:t>’</w:t>
      </w:r>
      <w:r w:rsidR="00044C80" w:rsidRPr="00CA3B21">
        <w:rPr>
          <w:sz w:val="22"/>
          <w:szCs w:val="22"/>
        </w:rPr>
        <w:t xml:space="preserve"> written notice</w:t>
      </w:r>
      <w:r w:rsidR="00DF4A90">
        <w:rPr>
          <w:sz w:val="22"/>
          <w:szCs w:val="22"/>
        </w:rPr>
        <w:t xml:space="preserve">.  </w:t>
      </w:r>
    </w:p>
    <w:p w14:paraId="04BCD61B" w14:textId="77777777" w:rsidR="00F72D5B" w:rsidRPr="00CA3B21" w:rsidRDefault="008676CA" w:rsidP="000F1D10">
      <w:pPr>
        <w:pStyle w:val="StandardL3"/>
        <w:numPr>
          <w:ilvl w:val="0"/>
          <w:numId w:val="17"/>
        </w:numPr>
        <w:spacing w:after="160"/>
        <w:rPr>
          <w:color w:val="000000"/>
          <w:sz w:val="22"/>
          <w:szCs w:val="22"/>
        </w:rPr>
      </w:pPr>
      <w:r w:rsidRPr="00CA3B21">
        <w:rPr>
          <w:b/>
          <w:sz w:val="22"/>
          <w:szCs w:val="22"/>
          <w:u w:val="single"/>
        </w:rPr>
        <w:lastRenderedPageBreak/>
        <w:t>Interpretation</w:t>
      </w:r>
      <w:r w:rsidR="00DF4A90">
        <w:rPr>
          <w:sz w:val="22"/>
          <w:szCs w:val="22"/>
        </w:rPr>
        <w:t xml:space="preserve">.  </w:t>
      </w:r>
      <w:r w:rsidR="003C6EFE" w:rsidRPr="00CA3B21">
        <w:rPr>
          <w:sz w:val="22"/>
          <w:szCs w:val="22"/>
        </w:rPr>
        <w:t xml:space="preserve">This Agreement is intended to be merely contractual in nature and grants to Licensee a non-exclusive revocable privilege to use the </w:t>
      </w:r>
      <w:r w:rsidRPr="00CA3B21">
        <w:rPr>
          <w:sz w:val="22"/>
          <w:szCs w:val="22"/>
        </w:rPr>
        <w:t xml:space="preserve">Licensed </w:t>
      </w:r>
      <w:r w:rsidR="003C6EFE" w:rsidRPr="00CA3B21">
        <w:rPr>
          <w:sz w:val="22"/>
          <w:szCs w:val="22"/>
        </w:rPr>
        <w:t xml:space="preserve">Premises for the </w:t>
      </w:r>
      <w:r w:rsidR="00F72D5B" w:rsidRPr="00CA3B21">
        <w:rPr>
          <w:sz w:val="22"/>
          <w:szCs w:val="22"/>
        </w:rPr>
        <w:t>purposes provided herein</w:t>
      </w:r>
      <w:r w:rsidR="00DF4A90">
        <w:rPr>
          <w:sz w:val="22"/>
          <w:szCs w:val="22"/>
        </w:rPr>
        <w:t xml:space="preserve">.  </w:t>
      </w:r>
      <w:r w:rsidR="003C6EFE" w:rsidRPr="00CA3B21">
        <w:rPr>
          <w:sz w:val="22"/>
          <w:szCs w:val="22"/>
        </w:rPr>
        <w:t>This Agreement is specifically not intended to run with the land and is not, and shall not be construed as, an interest in real property</w:t>
      </w:r>
      <w:r w:rsidR="00DF4A90">
        <w:rPr>
          <w:sz w:val="22"/>
          <w:szCs w:val="22"/>
        </w:rPr>
        <w:t xml:space="preserve">.  </w:t>
      </w:r>
      <w:r w:rsidR="003C6EFE" w:rsidRPr="00CA3B21">
        <w:rPr>
          <w:sz w:val="22"/>
          <w:szCs w:val="22"/>
        </w:rPr>
        <w:t>Licensee hereby agrees and acknowledges that Licensee</w:t>
      </w:r>
      <w:r w:rsidR="00776116">
        <w:rPr>
          <w:sz w:val="22"/>
          <w:szCs w:val="22"/>
        </w:rPr>
        <w:t>’</w:t>
      </w:r>
      <w:r w:rsidR="003C6EFE" w:rsidRPr="00CA3B21">
        <w:rPr>
          <w:sz w:val="22"/>
          <w:szCs w:val="22"/>
        </w:rPr>
        <w:t>s status under this Agreement is that of a licensee and not that of an agent or employee of Licensor</w:t>
      </w:r>
      <w:r w:rsidR="00DF4A90">
        <w:rPr>
          <w:sz w:val="22"/>
          <w:szCs w:val="22"/>
        </w:rPr>
        <w:t xml:space="preserve">.  </w:t>
      </w:r>
      <w:r w:rsidR="003C6EFE" w:rsidRPr="00CA3B21">
        <w:rPr>
          <w:sz w:val="22"/>
          <w:szCs w:val="22"/>
        </w:rPr>
        <w:t xml:space="preserve">Except as otherwise provided by the terms of this Agreement, Licensee shall have sole control over the method and manner by which Licensee uses the </w:t>
      </w:r>
      <w:r w:rsidR="00F72D5B" w:rsidRPr="00CA3B21">
        <w:rPr>
          <w:sz w:val="22"/>
          <w:szCs w:val="22"/>
        </w:rPr>
        <w:t xml:space="preserve">Licensed </w:t>
      </w:r>
      <w:r w:rsidR="003C6EFE" w:rsidRPr="00CA3B21">
        <w:rPr>
          <w:sz w:val="22"/>
          <w:szCs w:val="22"/>
        </w:rPr>
        <w:t xml:space="preserve">Premises and shall be solely responsible for the hire, </w:t>
      </w:r>
      <w:proofErr w:type="gramStart"/>
      <w:r w:rsidR="003C6EFE" w:rsidRPr="00CA3B21">
        <w:rPr>
          <w:sz w:val="22"/>
          <w:szCs w:val="22"/>
        </w:rPr>
        <w:t>discipline</w:t>
      </w:r>
      <w:proofErr w:type="gramEnd"/>
      <w:r w:rsidR="003C6EFE" w:rsidRPr="00CA3B21">
        <w:rPr>
          <w:sz w:val="22"/>
          <w:szCs w:val="22"/>
        </w:rPr>
        <w:t xml:space="preserve"> and supervision of Licensee</w:t>
      </w:r>
      <w:r w:rsidR="00776116">
        <w:rPr>
          <w:sz w:val="22"/>
          <w:szCs w:val="22"/>
        </w:rPr>
        <w:t>’</w:t>
      </w:r>
      <w:r w:rsidR="003C6EFE" w:rsidRPr="00CA3B21">
        <w:rPr>
          <w:sz w:val="22"/>
          <w:szCs w:val="22"/>
        </w:rPr>
        <w:t>s employees, if any, and for providing all tools, texts, uniforms, equipment or supplies used by Licensee in its business</w:t>
      </w:r>
      <w:r w:rsidR="00DF4A90">
        <w:rPr>
          <w:sz w:val="22"/>
          <w:szCs w:val="22"/>
        </w:rPr>
        <w:t xml:space="preserve">.  </w:t>
      </w:r>
      <w:r w:rsidRPr="00CA3B21">
        <w:rPr>
          <w:color w:val="000000"/>
          <w:sz w:val="22"/>
          <w:szCs w:val="22"/>
        </w:rPr>
        <w:t xml:space="preserve">The term </w:t>
      </w:r>
      <w:r w:rsidR="00776116">
        <w:rPr>
          <w:color w:val="000000"/>
          <w:sz w:val="22"/>
          <w:szCs w:val="22"/>
        </w:rPr>
        <w:t>“</w:t>
      </w:r>
      <w:r w:rsidRPr="00CA3B21">
        <w:rPr>
          <w:color w:val="000000"/>
          <w:sz w:val="22"/>
          <w:szCs w:val="22"/>
        </w:rPr>
        <w:t>Licensor</w:t>
      </w:r>
      <w:r w:rsidR="00776116">
        <w:rPr>
          <w:color w:val="000000"/>
          <w:sz w:val="22"/>
          <w:szCs w:val="22"/>
        </w:rPr>
        <w:t>”</w:t>
      </w:r>
      <w:r w:rsidRPr="00CA3B21">
        <w:rPr>
          <w:color w:val="000000"/>
          <w:sz w:val="22"/>
          <w:szCs w:val="22"/>
        </w:rPr>
        <w:t xml:space="preserve"> herein or any pronoun used in place thereof shall mean and include Licensor and its successors and assigns</w:t>
      </w:r>
      <w:r w:rsidR="00DF4A90">
        <w:rPr>
          <w:color w:val="000000"/>
          <w:sz w:val="22"/>
          <w:szCs w:val="22"/>
        </w:rPr>
        <w:t xml:space="preserve">.  </w:t>
      </w:r>
      <w:r w:rsidRPr="00CA3B21">
        <w:rPr>
          <w:color w:val="000000"/>
          <w:sz w:val="22"/>
          <w:szCs w:val="22"/>
        </w:rPr>
        <w:t xml:space="preserve">The term </w:t>
      </w:r>
      <w:r w:rsidR="00776116">
        <w:rPr>
          <w:color w:val="000000"/>
          <w:sz w:val="22"/>
          <w:szCs w:val="22"/>
        </w:rPr>
        <w:t>“</w:t>
      </w:r>
      <w:r w:rsidRPr="00CA3B21">
        <w:rPr>
          <w:color w:val="000000"/>
          <w:sz w:val="22"/>
          <w:szCs w:val="22"/>
        </w:rPr>
        <w:t>Licensee</w:t>
      </w:r>
      <w:r w:rsidR="00776116">
        <w:rPr>
          <w:color w:val="000000"/>
          <w:sz w:val="22"/>
          <w:szCs w:val="22"/>
        </w:rPr>
        <w:t>”</w:t>
      </w:r>
      <w:r w:rsidRPr="00CA3B21">
        <w:rPr>
          <w:color w:val="000000"/>
          <w:sz w:val="22"/>
          <w:szCs w:val="22"/>
        </w:rPr>
        <w:t xml:space="preserve"> herein, or any pronoun used in place thereof, shall mean and include the Licensee and its successors and permitted assigns, according to the context hereof</w:t>
      </w:r>
      <w:r w:rsidR="00DF4A90">
        <w:rPr>
          <w:color w:val="000000"/>
          <w:sz w:val="22"/>
          <w:szCs w:val="22"/>
        </w:rPr>
        <w:t xml:space="preserve">.  </w:t>
      </w:r>
      <w:r w:rsidRPr="00CA3B21">
        <w:rPr>
          <w:color w:val="000000"/>
          <w:sz w:val="22"/>
          <w:szCs w:val="22"/>
        </w:rPr>
        <w:t xml:space="preserve">Paragraph headings herein are inserted only for reference and shall in no way limit or expand the scope, </w:t>
      </w:r>
      <w:proofErr w:type="gramStart"/>
      <w:r w:rsidRPr="00CA3B21">
        <w:rPr>
          <w:color w:val="000000"/>
          <w:sz w:val="22"/>
          <w:szCs w:val="22"/>
        </w:rPr>
        <w:t>substance</w:t>
      </w:r>
      <w:proofErr w:type="gramEnd"/>
      <w:r w:rsidRPr="00CA3B21">
        <w:rPr>
          <w:color w:val="000000"/>
          <w:sz w:val="22"/>
          <w:szCs w:val="22"/>
        </w:rPr>
        <w:t xml:space="preserve"> or detail of the contents hereof</w:t>
      </w:r>
      <w:r w:rsidR="00DF4A90">
        <w:rPr>
          <w:color w:val="000000"/>
          <w:sz w:val="22"/>
          <w:szCs w:val="22"/>
        </w:rPr>
        <w:t xml:space="preserve">.  </w:t>
      </w:r>
      <w:r w:rsidR="00E4550A" w:rsidRPr="00CA3B21">
        <w:rPr>
          <w:color w:val="000000"/>
          <w:sz w:val="22"/>
          <w:szCs w:val="22"/>
        </w:rPr>
        <w:t>Each party has been represented by an attorney in the review and negotiation of the terms this Agreement and neither party shall be deemed the drafter thereof</w:t>
      </w:r>
      <w:r w:rsidR="00DF4A90">
        <w:rPr>
          <w:color w:val="000000"/>
          <w:sz w:val="22"/>
          <w:szCs w:val="22"/>
        </w:rPr>
        <w:t xml:space="preserve">.  </w:t>
      </w:r>
      <w:r w:rsidR="00E4550A" w:rsidRPr="00CA3B21">
        <w:rPr>
          <w:color w:val="000000"/>
          <w:sz w:val="22"/>
          <w:szCs w:val="22"/>
        </w:rPr>
        <w:t xml:space="preserve">As appropriate and permitted by law, the </w:t>
      </w:r>
      <w:proofErr w:type="gramStart"/>
      <w:r w:rsidR="00E4550A" w:rsidRPr="00CA3B21">
        <w:rPr>
          <w:color w:val="000000"/>
          <w:sz w:val="22"/>
          <w:szCs w:val="22"/>
        </w:rPr>
        <w:t>representations</w:t>
      </w:r>
      <w:proofErr w:type="gramEnd"/>
      <w:r w:rsidR="00E4550A" w:rsidRPr="00CA3B21">
        <w:rPr>
          <w:color w:val="000000"/>
          <w:sz w:val="22"/>
          <w:szCs w:val="22"/>
        </w:rPr>
        <w:t xml:space="preserve"> and warranties of the parties in this Agreement shall survive the termination of this Agreement</w:t>
      </w:r>
      <w:r w:rsidR="00DF4A90">
        <w:rPr>
          <w:color w:val="000000"/>
          <w:sz w:val="22"/>
          <w:szCs w:val="22"/>
        </w:rPr>
        <w:t xml:space="preserve">.  </w:t>
      </w:r>
      <w:r w:rsidR="00E4550A" w:rsidRPr="00CA3B21">
        <w:rPr>
          <w:color w:val="000000"/>
          <w:sz w:val="22"/>
          <w:szCs w:val="22"/>
        </w:rPr>
        <w:t xml:space="preserve">The laws of the State of Hawaii shall govern the validity, </w:t>
      </w:r>
      <w:proofErr w:type="gramStart"/>
      <w:r w:rsidR="00E4550A" w:rsidRPr="00CA3B21">
        <w:rPr>
          <w:color w:val="000000"/>
          <w:sz w:val="22"/>
          <w:szCs w:val="22"/>
        </w:rPr>
        <w:t>performance</w:t>
      </w:r>
      <w:proofErr w:type="gramEnd"/>
      <w:r w:rsidR="00E4550A" w:rsidRPr="00CA3B21">
        <w:rPr>
          <w:color w:val="000000"/>
          <w:sz w:val="22"/>
          <w:szCs w:val="22"/>
        </w:rPr>
        <w:t xml:space="preserve"> and enforcement of this Agreement</w:t>
      </w:r>
      <w:r w:rsidR="00DF4A90">
        <w:rPr>
          <w:color w:val="000000"/>
          <w:sz w:val="22"/>
          <w:szCs w:val="22"/>
        </w:rPr>
        <w:t xml:space="preserve">.  </w:t>
      </w:r>
    </w:p>
    <w:p w14:paraId="5B6E8108" w14:textId="77777777" w:rsidR="006262AD" w:rsidRPr="00CA3B21" w:rsidRDefault="00F72D5B" w:rsidP="000F1D10">
      <w:pPr>
        <w:pStyle w:val="StandardL3"/>
        <w:numPr>
          <w:ilvl w:val="0"/>
          <w:numId w:val="17"/>
        </w:numPr>
        <w:spacing w:after="160"/>
        <w:rPr>
          <w:color w:val="000000"/>
          <w:sz w:val="22"/>
          <w:szCs w:val="22"/>
        </w:rPr>
      </w:pPr>
      <w:r w:rsidRPr="00CA3B21">
        <w:rPr>
          <w:b/>
          <w:color w:val="000000"/>
          <w:sz w:val="22"/>
          <w:szCs w:val="22"/>
          <w:u w:val="single"/>
        </w:rPr>
        <w:t>Church</w:t>
      </w:r>
      <w:r w:rsidR="00776116">
        <w:rPr>
          <w:b/>
          <w:color w:val="000000"/>
          <w:sz w:val="22"/>
          <w:szCs w:val="22"/>
          <w:u w:val="single"/>
        </w:rPr>
        <w:t>’</w:t>
      </w:r>
      <w:r w:rsidRPr="00CA3B21">
        <w:rPr>
          <w:b/>
          <w:color w:val="000000"/>
          <w:sz w:val="22"/>
          <w:szCs w:val="22"/>
          <w:u w:val="single"/>
        </w:rPr>
        <w:t>s Consent</w:t>
      </w:r>
      <w:r w:rsidR="00DF4A90">
        <w:rPr>
          <w:color w:val="000000"/>
          <w:sz w:val="22"/>
          <w:szCs w:val="22"/>
        </w:rPr>
        <w:t xml:space="preserve">.  </w:t>
      </w:r>
      <w:r w:rsidR="00C94D1D" w:rsidRPr="00CA3B21">
        <w:rPr>
          <w:color w:val="000000"/>
          <w:sz w:val="22"/>
          <w:szCs w:val="22"/>
        </w:rPr>
        <w:t>The Church</w:t>
      </w:r>
      <w:r w:rsidR="00A0792D" w:rsidRPr="00CA3B21">
        <w:rPr>
          <w:color w:val="000000"/>
          <w:sz w:val="22"/>
          <w:szCs w:val="22"/>
        </w:rPr>
        <w:t xml:space="preserve">, the present occupant of </w:t>
      </w:r>
      <w:r w:rsidR="002117E7" w:rsidRPr="00CA3B21">
        <w:rPr>
          <w:color w:val="000000"/>
          <w:sz w:val="22"/>
          <w:szCs w:val="22"/>
        </w:rPr>
        <w:t>Licensed Premises</w:t>
      </w:r>
      <w:r w:rsidR="00A0792D" w:rsidRPr="00CA3B21">
        <w:rPr>
          <w:color w:val="000000"/>
          <w:sz w:val="22"/>
          <w:szCs w:val="22"/>
        </w:rPr>
        <w:t xml:space="preserve">, hereby consents to the foregoing </w:t>
      </w:r>
      <w:r w:rsidR="0076579E" w:rsidRPr="00CA3B21">
        <w:rPr>
          <w:color w:val="000000"/>
          <w:sz w:val="22"/>
          <w:szCs w:val="22"/>
        </w:rPr>
        <w:t>license</w:t>
      </w:r>
      <w:r w:rsidR="00A0792D" w:rsidRPr="00CA3B21">
        <w:rPr>
          <w:color w:val="000000"/>
          <w:sz w:val="22"/>
          <w:szCs w:val="22"/>
        </w:rPr>
        <w:t xml:space="preserve">, and agrees that any interests it may have in the </w:t>
      </w:r>
      <w:r w:rsidR="00044C80" w:rsidRPr="00CA3B21">
        <w:rPr>
          <w:color w:val="000000"/>
          <w:sz w:val="22"/>
          <w:szCs w:val="22"/>
        </w:rPr>
        <w:t>Licensed Premises</w:t>
      </w:r>
      <w:r w:rsidR="00A0792D" w:rsidRPr="00CA3B21">
        <w:rPr>
          <w:color w:val="000000"/>
          <w:sz w:val="22"/>
          <w:szCs w:val="22"/>
        </w:rPr>
        <w:t xml:space="preserve"> are and shall be subject to said </w:t>
      </w:r>
      <w:r w:rsidR="0076579E" w:rsidRPr="00CA3B21">
        <w:rPr>
          <w:color w:val="000000"/>
          <w:sz w:val="22"/>
          <w:szCs w:val="22"/>
        </w:rPr>
        <w:t>license</w:t>
      </w:r>
      <w:r w:rsidR="00A0792D" w:rsidRPr="00CA3B21">
        <w:rPr>
          <w:color w:val="000000"/>
          <w:sz w:val="22"/>
          <w:szCs w:val="22"/>
        </w:rPr>
        <w:t>.</w:t>
      </w:r>
    </w:p>
    <w:p w14:paraId="3958E4BA" w14:textId="77777777" w:rsidR="00F72D5B" w:rsidRPr="00CA3B21" w:rsidRDefault="00F72D5B" w:rsidP="000F1D10">
      <w:pPr>
        <w:pStyle w:val="StandardL3"/>
        <w:numPr>
          <w:ilvl w:val="0"/>
          <w:numId w:val="17"/>
        </w:numPr>
        <w:spacing w:after="160"/>
        <w:rPr>
          <w:sz w:val="22"/>
          <w:szCs w:val="22"/>
        </w:rPr>
      </w:pPr>
      <w:r w:rsidRPr="00CA3B21">
        <w:rPr>
          <w:b/>
          <w:color w:val="000000"/>
          <w:sz w:val="22"/>
          <w:szCs w:val="22"/>
          <w:u w:val="single"/>
        </w:rPr>
        <w:t>Counterparts; Electronic Signatures</w:t>
      </w:r>
      <w:r w:rsidR="00DF4A90">
        <w:rPr>
          <w:color w:val="000000"/>
          <w:sz w:val="22"/>
          <w:szCs w:val="22"/>
        </w:rPr>
        <w:t xml:space="preserve">.  </w:t>
      </w:r>
      <w:r w:rsidRPr="00CA3B21">
        <w:rPr>
          <w:color w:val="000000"/>
          <w:sz w:val="22"/>
          <w:szCs w:val="22"/>
        </w:rPr>
        <w:t>This Agreement may be executed in multiple counterparts, each of which shall constitute one agreement, even though all parties do not sign the same counterpart</w:t>
      </w:r>
      <w:r w:rsidR="00DF4A90">
        <w:rPr>
          <w:color w:val="000000"/>
          <w:sz w:val="22"/>
          <w:szCs w:val="22"/>
        </w:rPr>
        <w:t xml:space="preserve">.  </w:t>
      </w:r>
      <w:r w:rsidRPr="00CA3B21">
        <w:rPr>
          <w:color w:val="000000"/>
          <w:sz w:val="22"/>
          <w:szCs w:val="22"/>
        </w:rPr>
        <w:t>The signature pages taken from separate individually executed counterparts of this Agreement may be combined to form multiple fully executed counterparts</w:t>
      </w:r>
      <w:r w:rsidR="00DF4A90">
        <w:rPr>
          <w:color w:val="000000"/>
          <w:sz w:val="22"/>
          <w:szCs w:val="22"/>
        </w:rPr>
        <w:t xml:space="preserve">.  </w:t>
      </w:r>
      <w:r w:rsidRPr="00CA3B21">
        <w:rPr>
          <w:color w:val="000000"/>
          <w:sz w:val="22"/>
          <w:szCs w:val="22"/>
        </w:rPr>
        <w:t>This Agreement may also be executed via an electronic signature program such as, without limitation, DocuSign, in whole or in multiple counterparts</w:t>
      </w:r>
      <w:r w:rsidR="00DF4A90">
        <w:rPr>
          <w:color w:val="000000"/>
          <w:sz w:val="22"/>
          <w:szCs w:val="22"/>
        </w:rPr>
        <w:t xml:space="preserve">.  </w:t>
      </w:r>
      <w:r w:rsidRPr="00CA3B21">
        <w:rPr>
          <w:color w:val="000000"/>
          <w:sz w:val="22"/>
          <w:szCs w:val="22"/>
        </w:rPr>
        <w:t>A telecopy, electronic delivery, or other transmission by any party of its signature on an original or any copy of this Agreement via fax machine or over the internet in electronic photostatic format (e.g., .pdf) or similar format or via an electronic signature program shall be deemed to be the delivery by such party of his, her or its original signature hereon.</w:t>
      </w:r>
    </w:p>
    <w:p w14:paraId="224B7EBA" w14:textId="77777777" w:rsidR="0067710A" w:rsidRDefault="0067710A" w:rsidP="003543BA">
      <w:pPr>
        <w:spacing w:after="0" w:line="240" w:lineRule="auto"/>
        <w:jc w:val="center"/>
        <w:rPr>
          <w:rFonts w:ascii="Times New Roman" w:hAnsi="Times New Roman"/>
          <w:color w:val="000000"/>
        </w:rPr>
      </w:pPr>
    </w:p>
    <w:p w14:paraId="4549602A" w14:textId="77777777" w:rsidR="0067710A" w:rsidRDefault="003543BA" w:rsidP="003543BA">
      <w:pPr>
        <w:spacing w:after="0" w:line="240" w:lineRule="auto"/>
        <w:jc w:val="center"/>
        <w:rPr>
          <w:rFonts w:ascii="Times New Roman" w:hAnsi="Times New Roman"/>
          <w:color w:val="000000"/>
        </w:rPr>
      </w:pPr>
      <w:r>
        <w:rPr>
          <w:rFonts w:ascii="Times New Roman" w:hAnsi="Times New Roman"/>
          <w:color w:val="000000"/>
        </w:rPr>
        <w:t xml:space="preserve">[THE REMAINDER OF THIS PAGE IS INTENTIONALLY LEFT BLANK.] </w:t>
      </w:r>
    </w:p>
    <w:p w14:paraId="2AFB06BF" w14:textId="77777777" w:rsidR="003543BA" w:rsidRDefault="003543BA" w:rsidP="003543BA">
      <w:pPr>
        <w:spacing w:after="0" w:line="240" w:lineRule="auto"/>
        <w:jc w:val="center"/>
        <w:rPr>
          <w:rFonts w:ascii="Times New Roman" w:hAnsi="Times New Roman"/>
        </w:rPr>
      </w:pPr>
      <w:r>
        <w:br w:type="page"/>
      </w:r>
    </w:p>
    <w:p w14:paraId="7B3E9EE8" w14:textId="77777777" w:rsidR="003A4F16" w:rsidRPr="00CA3B21" w:rsidRDefault="00A0792D" w:rsidP="000F1D10">
      <w:pPr>
        <w:pStyle w:val="BodyText"/>
        <w:spacing w:after="160" w:line="276" w:lineRule="auto"/>
        <w:rPr>
          <w:sz w:val="22"/>
        </w:rPr>
      </w:pPr>
      <w:r w:rsidRPr="00CA3B21">
        <w:rPr>
          <w:sz w:val="22"/>
        </w:rPr>
        <w:lastRenderedPageBreak/>
        <w:t>IN WITNESS WHEREOF, the parties hereto have executed these presents the day and year first above written.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B737C" w:rsidRPr="00DB737C" w14:paraId="45415145" w14:textId="77777777" w:rsidTr="00081D80">
        <w:tc>
          <w:tcPr>
            <w:tcW w:w="4788" w:type="dxa"/>
          </w:tcPr>
          <w:p w14:paraId="2C631C19"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r w:rsidRPr="00DB737C">
              <w:rPr>
                <w:rFonts w:ascii="Times New Roman" w:hAnsi="Times New Roman"/>
                <w:b/>
                <w:color w:val="000000"/>
              </w:rPr>
              <w:t>THE EPISCOPAL CHURCH IN HAWAI`I</w:t>
            </w:r>
            <w:r w:rsidRPr="00DB737C">
              <w:rPr>
                <w:rFonts w:ascii="Times New Roman" w:hAnsi="Times New Roman"/>
                <w:color w:val="000000"/>
              </w:rPr>
              <w:t>,</w:t>
            </w:r>
          </w:p>
          <w:p w14:paraId="7139C19F"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r w:rsidRPr="00DB737C">
              <w:rPr>
                <w:rFonts w:ascii="Times New Roman" w:hAnsi="Times New Roman"/>
                <w:color w:val="000000"/>
              </w:rPr>
              <w:t>a Hawaii nonprofit corporation</w:t>
            </w:r>
          </w:p>
          <w:p w14:paraId="4FC5E919"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b/>
                <w:color w:val="000000"/>
              </w:rPr>
            </w:pPr>
          </w:p>
          <w:p w14:paraId="768C3321"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b/>
                <w:color w:val="000000"/>
              </w:rPr>
            </w:pPr>
          </w:p>
          <w:p w14:paraId="7B926B07" w14:textId="77777777" w:rsidR="00DB737C" w:rsidRPr="00DB737C" w:rsidRDefault="00DB737C" w:rsidP="00DB737C">
            <w:pPr>
              <w:widowControl w:val="0"/>
              <w:autoSpaceDE w:val="0"/>
              <w:autoSpaceDN w:val="0"/>
              <w:adjustRightInd w:val="0"/>
              <w:spacing w:after="0"/>
              <w:ind w:firstLine="29"/>
              <w:contextualSpacing/>
              <w:rPr>
                <w:rFonts w:ascii="Times New Roman" w:hAnsi="Times New Roman"/>
                <w:color w:val="000000"/>
              </w:rPr>
            </w:pPr>
            <w:r w:rsidRPr="00DB737C">
              <w:rPr>
                <w:rFonts w:ascii="Times New Roman" w:hAnsi="Times New Roman"/>
                <w:color w:val="000000"/>
              </w:rPr>
              <w:t xml:space="preserve">By:  </w:t>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p>
          <w:p w14:paraId="3B20D711"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Name: </w:t>
            </w:r>
          </w:p>
          <w:p w14:paraId="75E773D3"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Its: </w:t>
            </w:r>
          </w:p>
          <w:p w14:paraId="4B535EE3"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p>
          <w:p w14:paraId="586C0068"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p>
          <w:p w14:paraId="42587CBC" w14:textId="77777777" w:rsidR="00DB737C" w:rsidRPr="00DB737C" w:rsidRDefault="00DB737C" w:rsidP="00DB737C">
            <w:pPr>
              <w:widowControl w:val="0"/>
              <w:autoSpaceDE w:val="0"/>
              <w:autoSpaceDN w:val="0"/>
              <w:adjustRightInd w:val="0"/>
              <w:spacing w:after="0"/>
              <w:ind w:firstLine="29"/>
              <w:contextualSpacing/>
              <w:rPr>
                <w:rFonts w:ascii="Times New Roman" w:hAnsi="Times New Roman"/>
                <w:color w:val="000000"/>
              </w:rPr>
            </w:pPr>
            <w:r w:rsidRPr="00DB737C">
              <w:rPr>
                <w:rFonts w:ascii="Times New Roman" w:hAnsi="Times New Roman"/>
                <w:color w:val="000000"/>
              </w:rPr>
              <w:t xml:space="preserve">By:  </w:t>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p>
          <w:p w14:paraId="57B601CD"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Name: </w:t>
            </w:r>
          </w:p>
          <w:p w14:paraId="7C6FF694"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Its: </w:t>
            </w:r>
          </w:p>
          <w:p w14:paraId="6E537530"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p>
          <w:p w14:paraId="12C3A229" w14:textId="77777777" w:rsidR="00DB737C" w:rsidRPr="00DB737C" w:rsidRDefault="00DB737C" w:rsidP="00DB737C">
            <w:pPr>
              <w:widowControl w:val="0"/>
              <w:autoSpaceDE w:val="0"/>
              <w:autoSpaceDN w:val="0"/>
              <w:adjustRightInd w:val="0"/>
              <w:spacing w:after="0"/>
              <w:contextualSpacing/>
              <w:jc w:val="right"/>
              <w:rPr>
                <w:rFonts w:ascii="Times New Roman" w:hAnsi="Times New Roman"/>
                <w:color w:val="000000"/>
              </w:rPr>
            </w:pPr>
            <w:r w:rsidRPr="00DB737C">
              <w:rPr>
                <w:rFonts w:ascii="Times New Roman" w:hAnsi="Times New Roman"/>
                <w:color w:val="000000"/>
              </w:rPr>
              <w:t>“</w:t>
            </w:r>
            <w:r w:rsidRPr="00DB737C">
              <w:rPr>
                <w:rFonts w:ascii="Times New Roman" w:hAnsi="Times New Roman"/>
                <w:b/>
                <w:i/>
                <w:color w:val="000000"/>
              </w:rPr>
              <w:t>Licensor</w:t>
            </w:r>
            <w:r w:rsidRPr="00DB737C">
              <w:rPr>
                <w:rFonts w:ascii="Times New Roman" w:hAnsi="Times New Roman"/>
                <w:color w:val="000000"/>
              </w:rPr>
              <w:t>”</w:t>
            </w:r>
          </w:p>
          <w:p w14:paraId="7630ABC6" w14:textId="77777777" w:rsidR="00DB737C" w:rsidRPr="00DB737C" w:rsidRDefault="00DB737C" w:rsidP="00DB737C">
            <w:pPr>
              <w:widowControl w:val="0"/>
              <w:autoSpaceDE w:val="0"/>
              <w:autoSpaceDN w:val="0"/>
              <w:adjustRightInd w:val="0"/>
              <w:spacing w:after="0"/>
              <w:jc w:val="both"/>
              <w:rPr>
                <w:rFonts w:ascii="Times New Roman" w:hAnsi="Times New Roman"/>
                <w:b/>
                <w:color w:val="000000"/>
              </w:rPr>
            </w:pPr>
          </w:p>
        </w:tc>
        <w:tc>
          <w:tcPr>
            <w:tcW w:w="4788" w:type="dxa"/>
          </w:tcPr>
          <w:p w14:paraId="443AC390"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r w:rsidRPr="00DB737C">
              <w:rPr>
                <w:rFonts w:ascii="Times New Roman" w:hAnsi="Times New Roman"/>
                <w:color w:val="000000"/>
              </w:rPr>
              <w:t>_____________________________________,</w:t>
            </w:r>
          </w:p>
          <w:p w14:paraId="1D6D563D"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r w:rsidRPr="00DB737C">
              <w:rPr>
                <w:rFonts w:ascii="Times New Roman" w:hAnsi="Times New Roman"/>
                <w:color w:val="000000"/>
              </w:rPr>
              <w:t>a ___________________________________</w:t>
            </w:r>
          </w:p>
          <w:p w14:paraId="06921D5B"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p>
          <w:p w14:paraId="2E7CF291"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p>
          <w:p w14:paraId="0A727B99" w14:textId="77777777" w:rsidR="00DB737C" w:rsidRPr="00DB737C" w:rsidRDefault="00DB737C" w:rsidP="00DB737C">
            <w:pPr>
              <w:widowControl w:val="0"/>
              <w:autoSpaceDE w:val="0"/>
              <w:autoSpaceDN w:val="0"/>
              <w:adjustRightInd w:val="0"/>
              <w:spacing w:after="0"/>
              <w:ind w:firstLine="29"/>
              <w:contextualSpacing/>
              <w:rPr>
                <w:rFonts w:ascii="Times New Roman" w:hAnsi="Times New Roman"/>
                <w:color w:val="000000"/>
              </w:rPr>
            </w:pPr>
            <w:r w:rsidRPr="00DB737C">
              <w:rPr>
                <w:rFonts w:ascii="Times New Roman" w:hAnsi="Times New Roman"/>
                <w:color w:val="000000"/>
              </w:rPr>
              <w:t xml:space="preserve">By:  </w:t>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p>
          <w:p w14:paraId="64FC44AB"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Name: </w:t>
            </w:r>
          </w:p>
          <w:p w14:paraId="3CE334C7"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Its: </w:t>
            </w:r>
          </w:p>
          <w:p w14:paraId="736C9C44" w14:textId="77777777" w:rsidR="00DB737C" w:rsidRPr="00DB737C" w:rsidRDefault="00DB737C" w:rsidP="00DB737C">
            <w:pPr>
              <w:widowControl w:val="0"/>
              <w:autoSpaceDE w:val="0"/>
              <w:autoSpaceDN w:val="0"/>
              <w:adjustRightInd w:val="0"/>
              <w:spacing w:after="0" w:line="240" w:lineRule="auto"/>
              <w:contextualSpacing/>
              <w:jc w:val="both"/>
              <w:rPr>
                <w:rFonts w:ascii="Times New Roman" w:eastAsia="Times New Roman" w:hAnsi="Times New Roman"/>
                <w:color w:val="000000"/>
              </w:rPr>
            </w:pPr>
          </w:p>
          <w:p w14:paraId="28B3E513" w14:textId="77777777" w:rsidR="00DB737C" w:rsidRPr="00DB737C" w:rsidRDefault="00DB737C" w:rsidP="00DB737C">
            <w:pPr>
              <w:widowControl w:val="0"/>
              <w:autoSpaceDE w:val="0"/>
              <w:autoSpaceDN w:val="0"/>
              <w:adjustRightInd w:val="0"/>
              <w:spacing w:after="0" w:line="240" w:lineRule="auto"/>
              <w:contextualSpacing/>
              <w:jc w:val="both"/>
              <w:rPr>
                <w:rFonts w:ascii="Times New Roman" w:eastAsia="Times New Roman" w:hAnsi="Times New Roman"/>
                <w:color w:val="000000"/>
              </w:rPr>
            </w:pPr>
          </w:p>
          <w:p w14:paraId="1867D3DC" w14:textId="77777777" w:rsidR="00DB737C" w:rsidRPr="00DB737C" w:rsidRDefault="00DB737C" w:rsidP="00DB737C">
            <w:pPr>
              <w:widowControl w:val="0"/>
              <w:autoSpaceDE w:val="0"/>
              <w:autoSpaceDN w:val="0"/>
              <w:adjustRightInd w:val="0"/>
              <w:spacing w:after="0"/>
              <w:ind w:firstLine="29"/>
              <w:contextualSpacing/>
              <w:rPr>
                <w:rFonts w:ascii="Times New Roman" w:hAnsi="Times New Roman"/>
                <w:color w:val="000000"/>
              </w:rPr>
            </w:pPr>
            <w:r w:rsidRPr="00DB737C">
              <w:rPr>
                <w:rFonts w:ascii="Times New Roman" w:hAnsi="Times New Roman"/>
                <w:color w:val="000000"/>
              </w:rPr>
              <w:t xml:space="preserve">By:  </w:t>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p>
          <w:p w14:paraId="62375D1C"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Name: </w:t>
            </w:r>
          </w:p>
          <w:p w14:paraId="00FBF23D"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Its: </w:t>
            </w:r>
          </w:p>
          <w:p w14:paraId="5C88B353" w14:textId="77777777" w:rsidR="00DB737C" w:rsidRPr="00DB737C" w:rsidRDefault="00DB737C" w:rsidP="00DB737C">
            <w:pPr>
              <w:widowControl w:val="0"/>
              <w:autoSpaceDE w:val="0"/>
              <w:autoSpaceDN w:val="0"/>
              <w:adjustRightInd w:val="0"/>
              <w:spacing w:after="0" w:line="240" w:lineRule="auto"/>
              <w:contextualSpacing/>
              <w:jc w:val="both"/>
              <w:rPr>
                <w:rFonts w:ascii="Times New Roman" w:eastAsia="Times New Roman" w:hAnsi="Times New Roman"/>
                <w:color w:val="000000"/>
              </w:rPr>
            </w:pPr>
          </w:p>
          <w:p w14:paraId="03545498" w14:textId="77777777" w:rsidR="00DB737C" w:rsidRPr="00DB737C" w:rsidRDefault="00DB737C" w:rsidP="00DB737C">
            <w:pPr>
              <w:widowControl w:val="0"/>
              <w:autoSpaceDE w:val="0"/>
              <w:autoSpaceDN w:val="0"/>
              <w:adjustRightInd w:val="0"/>
              <w:spacing w:after="0" w:line="240" w:lineRule="auto"/>
              <w:contextualSpacing/>
              <w:jc w:val="right"/>
              <w:rPr>
                <w:rFonts w:ascii="Times New Roman" w:eastAsia="Times New Roman" w:hAnsi="Times New Roman"/>
                <w:color w:val="000000"/>
              </w:rPr>
            </w:pPr>
            <w:r w:rsidRPr="00DB737C">
              <w:rPr>
                <w:rFonts w:ascii="Times New Roman" w:eastAsia="Times New Roman" w:hAnsi="Times New Roman"/>
                <w:color w:val="000000"/>
              </w:rPr>
              <w:t>“</w:t>
            </w:r>
            <w:r w:rsidRPr="00DB737C">
              <w:rPr>
                <w:rFonts w:ascii="Times New Roman" w:eastAsia="Times New Roman" w:hAnsi="Times New Roman"/>
                <w:b/>
                <w:i/>
                <w:color w:val="000000"/>
              </w:rPr>
              <w:t>Licensee</w:t>
            </w:r>
            <w:r w:rsidRPr="00DB737C">
              <w:rPr>
                <w:rFonts w:ascii="Times New Roman" w:eastAsia="Times New Roman" w:hAnsi="Times New Roman"/>
                <w:color w:val="000000"/>
              </w:rPr>
              <w:t>”</w:t>
            </w:r>
          </w:p>
          <w:p w14:paraId="553DF733" w14:textId="77777777" w:rsidR="00DB737C" w:rsidRPr="00DB737C" w:rsidRDefault="00DB737C" w:rsidP="00DB737C">
            <w:pPr>
              <w:widowControl w:val="0"/>
              <w:autoSpaceDE w:val="0"/>
              <w:autoSpaceDN w:val="0"/>
              <w:adjustRightInd w:val="0"/>
              <w:spacing w:after="0"/>
              <w:jc w:val="both"/>
              <w:rPr>
                <w:rFonts w:ascii="Times New Roman" w:hAnsi="Times New Roman"/>
                <w:b/>
                <w:color w:val="000000"/>
              </w:rPr>
            </w:pPr>
          </w:p>
        </w:tc>
      </w:tr>
      <w:tr w:rsidR="00DB737C" w:rsidRPr="00DB737C" w14:paraId="463BA6E3" w14:textId="77777777" w:rsidTr="00081D80">
        <w:tc>
          <w:tcPr>
            <w:tcW w:w="4788" w:type="dxa"/>
          </w:tcPr>
          <w:p w14:paraId="75D7AA91"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r w:rsidRPr="00DB737C">
              <w:rPr>
                <w:rFonts w:ascii="Times New Roman" w:hAnsi="Times New Roman"/>
                <w:color w:val="000000"/>
              </w:rPr>
              <w:t>_____________________________________,</w:t>
            </w:r>
          </w:p>
          <w:p w14:paraId="6DB76918"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r w:rsidRPr="00DB737C">
              <w:rPr>
                <w:rFonts w:ascii="Times New Roman" w:hAnsi="Times New Roman"/>
                <w:color w:val="000000"/>
              </w:rPr>
              <w:t>a Hawaii [unincorporated association] [corporation]</w:t>
            </w:r>
          </w:p>
          <w:p w14:paraId="3047B7A1"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p>
          <w:p w14:paraId="4A5C6358"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p>
          <w:p w14:paraId="555C083A" w14:textId="77777777" w:rsidR="00DB737C" w:rsidRPr="00DB737C" w:rsidRDefault="00DB737C" w:rsidP="00DB737C">
            <w:pPr>
              <w:widowControl w:val="0"/>
              <w:autoSpaceDE w:val="0"/>
              <w:autoSpaceDN w:val="0"/>
              <w:adjustRightInd w:val="0"/>
              <w:spacing w:after="0"/>
              <w:ind w:firstLine="29"/>
              <w:contextualSpacing/>
              <w:rPr>
                <w:rFonts w:ascii="Times New Roman" w:hAnsi="Times New Roman"/>
                <w:color w:val="000000"/>
              </w:rPr>
            </w:pPr>
            <w:r w:rsidRPr="00DB737C">
              <w:rPr>
                <w:rFonts w:ascii="Times New Roman" w:hAnsi="Times New Roman"/>
                <w:color w:val="000000"/>
              </w:rPr>
              <w:t xml:space="preserve">By:  </w:t>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p>
          <w:p w14:paraId="46B46A11"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Name: </w:t>
            </w:r>
          </w:p>
          <w:p w14:paraId="1255F594"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Its: </w:t>
            </w:r>
          </w:p>
          <w:p w14:paraId="06BAFBB9"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p>
          <w:p w14:paraId="4E578A39"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p>
          <w:p w14:paraId="0F5E9862" w14:textId="77777777" w:rsidR="00DB737C" w:rsidRPr="00DB737C" w:rsidRDefault="00DB737C" w:rsidP="00DB737C">
            <w:pPr>
              <w:widowControl w:val="0"/>
              <w:autoSpaceDE w:val="0"/>
              <w:autoSpaceDN w:val="0"/>
              <w:adjustRightInd w:val="0"/>
              <w:spacing w:after="0"/>
              <w:ind w:firstLine="29"/>
              <w:contextualSpacing/>
              <w:rPr>
                <w:rFonts w:ascii="Times New Roman" w:hAnsi="Times New Roman"/>
                <w:color w:val="000000"/>
              </w:rPr>
            </w:pPr>
            <w:r w:rsidRPr="00DB737C">
              <w:rPr>
                <w:rFonts w:ascii="Times New Roman" w:hAnsi="Times New Roman"/>
                <w:color w:val="000000"/>
              </w:rPr>
              <w:t xml:space="preserve">By:  </w:t>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r w:rsidRPr="00DB737C">
              <w:rPr>
                <w:rFonts w:ascii="Times New Roman" w:hAnsi="Times New Roman"/>
                <w:color w:val="000000"/>
                <w:u w:val="single"/>
              </w:rPr>
              <w:tab/>
            </w:r>
          </w:p>
          <w:p w14:paraId="3B089BC1"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Name: </w:t>
            </w:r>
          </w:p>
          <w:p w14:paraId="544BFEC6" w14:textId="77777777" w:rsidR="00DB737C" w:rsidRPr="00DB737C" w:rsidRDefault="00DB737C" w:rsidP="00DB737C">
            <w:pPr>
              <w:widowControl w:val="0"/>
              <w:autoSpaceDE w:val="0"/>
              <w:autoSpaceDN w:val="0"/>
              <w:adjustRightInd w:val="0"/>
              <w:spacing w:after="0"/>
              <w:contextualSpacing/>
              <w:rPr>
                <w:rFonts w:ascii="Times New Roman" w:hAnsi="Times New Roman"/>
                <w:color w:val="000000"/>
              </w:rPr>
            </w:pPr>
            <w:r w:rsidRPr="00DB737C">
              <w:rPr>
                <w:rFonts w:ascii="Times New Roman" w:hAnsi="Times New Roman"/>
                <w:color w:val="000000"/>
              </w:rPr>
              <w:t xml:space="preserve">    Its: </w:t>
            </w:r>
          </w:p>
          <w:p w14:paraId="0279CC99" w14:textId="77777777" w:rsidR="00DB737C" w:rsidRPr="00DB737C" w:rsidRDefault="00DB737C" w:rsidP="00DB737C">
            <w:pPr>
              <w:widowControl w:val="0"/>
              <w:autoSpaceDE w:val="0"/>
              <w:autoSpaceDN w:val="0"/>
              <w:adjustRightInd w:val="0"/>
              <w:spacing w:after="0"/>
              <w:contextualSpacing/>
              <w:jc w:val="both"/>
              <w:rPr>
                <w:rFonts w:ascii="Times New Roman" w:hAnsi="Times New Roman"/>
                <w:color w:val="000000"/>
              </w:rPr>
            </w:pPr>
          </w:p>
          <w:p w14:paraId="15AAB4D2" w14:textId="77777777" w:rsidR="00DB737C" w:rsidRPr="00DB737C" w:rsidRDefault="00DB737C" w:rsidP="00DB737C">
            <w:pPr>
              <w:widowControl w:val="0"/>
              <w:autoSpaceDE w:val="0"/>
              <w:autoSpaceDN w:val="0"/>
              <w:adjustRightInd w:val="0"/>
              <w:spacing w:after="0"/>
              <w:contextualSpacing/>
              <w:jc w:val="right"/>
              <w:rPr>
                <w:rFonts w:ascii="Times New Roman" w:hAnsi="Times New Roman"/>
                <w:color w:val="000000"/>
              </w:rPr>
            </w:pPr>
            <w:r w:rsidRPr="00DB737C">
              <w:rPr>
                <w:rFonts w:ascii="Times New Roman" w:hAnsi="Times New Roman"/>
                <w:color w:val="000000"/>
              </w:rPr>
              <w:t>“</w:t>
            </w:r>
            <w:r w:rsidRPr="00DB737C">
              <w:rPr>
                <w:rFonts w:ascii="Times New Roman" w:hAnsi="Times New Roman"/>
                <w:b/>
                <w:i/>
                <w:color w:val="000000"/>
              </w:rPr>
              <w:t>Church</w:t>
            </w:r>
            <w:r w:rsidRPr="00DB737C">
              <w:rPr>
                <w:rFonts w:ascii="Times New Roman" w:hAnsi="Times New Roman"/>
                <w:color w:val="000000"/>
              </w:rPr>
              <w:t>”</w:t>
            </w:r>
          </w:p>
          <w:p w14:paraId="50E78859" w14:textId="77777777" w:rsidR="00DB737C" w:rsidRPr="00DB737C" w:rsidRDefault="00DB737C" w:rsidP="00DB737C">
            <w:pPr>
              <w:widowControl w:val="0"/>
              <w:autoSpaceDE w:val="0"/>
              <w:autoSpaceDN w:val="0"/>
              <w:adjustRightInd w:val="0"/>
              <w:spacing w:after="0"/>
              <w:jc w:val="both"/>
              <w:rPr>
                <w:rFonts w:ascii="Times New Roman" w:hAnsi="Times New Roman"/>
                <w:b/>
                <w:color w:val="000000"/>
              </w:rPr>
            </w:pPr>
          </w:p>
        </w:tc>
        <w:tc>
          <w:tcPr>
            <w:tcW w:w="4788" w:type="dxa"/>
          </w:tcPr>
          <w:p w14:paraId="5D66A7AE" w14:textId="77777777" w:rsidR="00DB737C" w:rsidRPr="00DB737C" w:rsidRDefault="00DB737C" w:rsidP="00DB737C">
            <w:pPr>
              <w:widowControl w:val="0"/>
              <w:autoSpaceDE w:val="0"/>
              <w:autoSpaceDN w:val="0"/>
              <w:adjustRightInd w:val="0"/>
              <w:spacing w:after="0"/>
              <w:jc w:val="both"/>
              <w:rPr>
                <w:rFonts w:ascii="Times New Roman" w:hAnsi="Times New Roman"/>
                <w:b/>
                <w:color w:val="000000"/>
              </w:rPr>
            </w:pPr>
          </w:p>
        </w:tc>
      </w:tr>
    </w:tbl>
    <w:p w14:paraId="797E22C9" w14:textId="77777777" w:rsidR="000F1D10" w:rsidRDefault="000F1D10" w:rsidP="003543BA">
      <w:pPr>
        <w:widowControl w:val="0"/>
        <w:autoSpaceDE w:val="0"/>
        <w:autoSpaceDN w:val="0"/>
        <w:adjustRightInd w:val="0"/>
        <w:spacing w:after="160"/>
        <w:jc w:val="both"/>
        <w:rPr>
          <w:rFonts w:ascii="Times New Roman" w:hAnsi="Times New Roman"/>
          <w:b/>
          <w:color w:val="000000"/>
        </w:rPr>
      </w:pPr>
    </w:p>
    <w:p w14:paraId="77096E6E" w14:textId="77777777" w:rsidR="006262AD" w:rsidRPr="00CA3B21" w:rsidRDefault="006262AD" w:rsidP="003543BA">
      <w:pPr>
        <w:widowControl w:val="0"/>
        <w:autoSpaceDE w:val="0"/>
        <w:autoSpaceDN w:val="0"/>
        <w:adjustRightInd w:val="0"/>
        <w:spacing w:after="160"/>
        <w:contextualSpacing/>
        <w:jc w:val="both"/>
        <w:rPr>
          <w:rFonts w:ascii="Times New Roman" w:hAnsi="Times New Roman"/>
        </w:rPr>
      </w:pPr>
    </w:p>
    <w:p w14:paraId="3FDE6414" w14:textId="77777777" w:rsidR="003A4F16" w:rsidRDefault="003A4F16" w:rsidP="00D85805">
      <w:pPr>
        <w:widowControl w:val="0"/>
        <w:autoSpaceDE w:val="0"/>
        <w:autoSpaceDN w:val="0"/>
        <w:adjustRightInd w:val="0"/>
        <w:spacing w:after="160"/>
        <w:contextualSpacing/>
        <w:jc w:val="both"/>
        <w:rPr>
          <w:rFonts w:ascii="Times New Roman" w:hAnsi="Times New Roman"/>
          <w:color w:val="000000"/>
        </w:rPr>
      </w:pPr>
    </w:p>
    <w:p w14:paraId="51B21F51" w14:textId="77777777" w:rsidR="00832766" w:rsidRDefault="00832766">
      <w:pPr>
        <w:spacing w:after="0" w:line="240" w:lineRule="auto"/>
        <w:rPr>
          <w:rFonts w:ascii="Times New Roman" w:eastAsia="Times New Roman" w:hAnsi="Times New Roman"/>
          <w:b/>
          <w:color w:val="000000"/>
          <w:u w:val="single"/>
        </w:rPr>
      </w:pPr>
      <w:r>
        <w:rPr>
          <w:rFonts w:ascii="Times New Roman" w:eastAsia="Times New Roman" w:hAnsi="Times New Roman"/>
          <w:b/>
          <w:color w:val="000000"/>
          <w:u w:val="single"/>
        </w:rPr>
        <w:br w:type="page"/>
      </w:r>
    </w:p>
    <w:p w14:paraId="39684E47" w14:textId="77777777" w:rsidR="00C94D1D" w:rsidRDefault="00C94D1D"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lastRenderedPageBreak/>
        <w:t>Exhibit A</w:t>
      </w:r>
    </w:p>
    <w:p w14:paraId="718FCA30" w14:textId="77777777" w:rsidR="005F075F" w:rsidRPr="00CA3B21"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Site Plan</w:t>
      </w:r>
    </w:p>
    <w:p w14:paraId="344C8FD2" w14:textId="77777777" w:rsidR="00C94D1D" w:rsidRPr="00CA3B21" w:rsidRDefault="00C94D1D" w:rsidP="000F1D10">
      <w:pPr>
        <w:spacing w:after="160" w:line="240" w:lineRule="auto"/>
        <w:jc w:val="center"/>
        <w:outlineLvl w:val="2"/>
        <w:rPr>
          <w:rFonts w:ascii="Times New Roman" w:eastAsia="Times New Roman" w:hAnsi="Times New Roman"/>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CA3B21">
        <w:rPr>
          <w:rFonts w:ascii="Times New Roman" w:eastAsia="Times New Roman" w:hAnsi="Times New Roman"/>
          <w:i/>
          <w:color w:val="000000"/>
        </w:rPr>
        <w:t xml:space="preserve"> Site Plan showing the Licensed Area and the Church </w:t>
      </w:r>
      <w:r w:rsidR="005F075F" w:rsidRPr="00CA3B21">
        <w:rPr>
          <w:rFonts w:ascii="Times New Roman" w:eastAsia="Times New Roman" w:hAnsi="Times New Roman"/>
          <w:i/>
          <w:color w:val="000000"/>
        </w:rPr>
        <w:t>c</w:t>
      </w:r>
      <w:r w:rsidRPr="00CA3B21">
        <w:rPr>
          <w:rFonts w:ascii="Times New Roman" w:eastAsia="Times New Roman" w:hAnsi="Times New Roman"/>
          <w:i/>
          <w:color w:val="000000"/>
        </w:rPr>
        <w:t>ampus</w:t>
      </w:r>
      <w:r w:rsidR="005F075F" w:rsidRPr="00CA3B21">
        <w:rPr>
          <w:rFonts w:ascii="Times New Roman" w:eastAsia="Times New Roman" w:hAnsi="Times New Roman"/>
          <w:i/>
          <w:color w:val="000000"/>
        </w:rPr>
        <w:t>.</w:t>
      </w:r>
      <w:r w:rsidRPr="00CA3B21">
        <w:rPr>
          <w:rFonts w:ascii="Times New Roman" w:eastAsia="Times New Roman" w:hAnsi="Times New Roman"/>
          <w:i/>
          <w:color w:val="000000"/>
        </w:rPr>
        <w:t>]</w:t>
      </w:r>
    </w:p>
    <w:p w14:paraId="783632D8" w14:textId="77777777" w:rsidR="00C94D1D" w:rsidRPr="00CA3B21" w:rsidRDefault="00C94D1D" w:rsidP="000F1D10">
      <w:pPr>
        <w:spacing w:after="160" w:line="240" w:lineRule="auto"/>
        <w:rPr>
          <w:rFonts w:ascii="Times New Roman" w:eastAsia="Times New Roman" w:hAnsi="Times New Roman"/>
          <w:color w:val="000000"/>
        </w:rPr>
      </w:pPr>
      <w:r w:rsidRPr="00CA3B21">
        <w:rPr>
          <w:rFonts w:ascii="Times New Roman" w:eastAsia="Times New Roman" w:hAnsi="Times New Roman"/>
          <w:color w:val="000000"/>
        </w:rPr>
        <w:br w:type="page"/>
      </w:r>
    </w:p>
    <w:p w14:paraId="52497437" w14:textId="77777777" w:rsidR="00C94D1D" w:rsidRDefault="00C94D1D"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lastRenderedPageBreak/>
        <w:t>Exhibit B</w:t>
      </w:r>
    </w:p>
    <w:p w14:paraId="66FC439C" w14:textId="77777777" w:rsidR="005F075F" w:rsidRPr="00CA3B21" w:rsidRDefault="00776116"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Schedule</w:t>
      </w:r>
      <w:r w:rsidR="005F075F" w:rsidRPr="00CA3B21">
        <w:rPr>
          <w:rFonts w:ascii="Times New Roman" w:eastAsia="Times New Roman" w:hAnsi="Times New Roman"/>
          <w:b/>
          <w:color w:val="000000"/>
          <w:u w:val="single"/>
        </w:rPr>
        <w:t xml:space="preserve"> of Charges</w:t>
      </w:r>
    </w:p>
    <w:p w14:paraId="76BAAB82" w14:textId="77777777" w:rsidR="005F075F" w:rsidRPr="00F50990" w:rsidRDefault="005F075F" w:rsidP="000F1D10">
      <w:pPr>
        <w:spacing w:after="160" w:line="240" w:lineRule="auto"/>
        <w:jc w:val="center"/>
        <w:outlineLvl w:val="2"/>
        <w:rPr>
          <w:rFonts w:ascii="Times New Roman" w:eastAsia="Times New Roman" w:hAnsi="Times New Roman"/>
          <w:i/>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F50990">
        <w:rPr>
          <w:rFonts w:ascii="Times New Roman" w:eastAsia="Times New Roman" w:hAnsi="Times New Roman"/>
          <w:i/>
          <w:color w:val="000000"/>
        </w:rPr>
        <w:t xml:space="preserve"> schedule of other charges licensee will be responsible for paying during the use and occupancy of the Licensed Premises, if any</w:t>
      </w:r>
      <w:r w:rsidR="00DF4A90" w:rsidRPr="00F50990">
        <w:rPr>
          <w:rFonts w:ascii="Times New Roman" w:eastAsia="Times New Roman" w:hAnsi="Times New Roman"/>
          <w:i/>
          <w:color w:val="000000"/>
        </w:rPr>
        <w:t xml:space="preserve">.  </w:t>
      </w:r>
      <w:proofErr w:type="gramStart"/>
      <w:r w:rsidRPr="00F50990">
        <w:rPr>
          <w:rFonts w:ascii="Times New Roman" w:eastAsia="Times New Roman" w:hAnsi="Times New Roman"/>
          <w:i/>
          <w:color w:val="000000"/>
        </w:rPr>
        <w:t>E.g</w:t>
      </w:r>
      <w:r w:rsidR="0067710A">
        <w:rPr>
          <w:rFonts w:ascii="Times New Roman" w:eastAsia="Times New Roman" w:hAnsi="Times New Roman"/>
          <w:i/>
          <w:color w:val="000000"/>
        </w:rPr>
        <w:t>.</w:t>
      </w:r>
      <w:proofErr w:type="gramEnd"/>
      <w:r w:rsidR="0067710A">
        <w:rPr>
          <w:rFonts w:ascii="Times New Roman" w:eastAsia="Times New Roman" w:hAnsi="Times New Roman"/>
          <w:i/>
          <w:color w:val="000000"/>
        </w:rPr>
        <w:t xml:space="preserve"> </w:t>
      </w:r>
      <w:r w:rsidRPr="00F50990">
        <w:rPr>
          <w:rFonts w:ascii="Times New Roman" w:eastAsia="Times New Roman" w:hAnsi="Times New Roman"/>
          <w:i/>
          <w:color w:val="000000"/>
        </w:rPr>
        <w:t>electricity charges, air conditioning charges, janitorial and trash removal charges, copying charges, parking fees, as may be applicable, if at all.</w:t>
      </w:r>
      <w:r w:rsidR="000F7EF7">
        <w:rPr>
          <w:rFonts w:ascii="Times New Roman" w:eastAsia="Times New Roman" w:hAnsi="Times New Roman"/>
          <w:i/>
          <w:color w:val="000000"/>
        </w:rPr>
        <w:t xml:space="preserve">  All payments are to be made to the Church, at the office of the Church.</w:t>
      </w:r>
      <w:r w:rsidRPr="00F50990">
        <w:rPr>
          <w:rFonts w:ascii="Times New Roman" w:eastAsia="Times New Roman" w:hAnsi="Times New Roman"/>
          <w:i/>
          <w:color w:val="000000"/>
        </w:rPr>
        <w:t>]</w:t>
      </w:r>
    </w:p>
    <w:p w14:paraId="72529362" w14:textId="77777777" w:rsidR="005F075F" w:rsidRPr="00CA3B21" w:rsidRDefault="005F075F" w:rsidP="000F1D10">
      <w:pPr>
        <w:spacing w:after="160" w:line="240" w:lineRule="auto"/>
        <w:rPr>
          <w:rFonts w:ascii="Times New Roman" w:eastAsia="Times New Roman" w:hAnsi="Times New Roman"/>
          <w:color w:val="000000"/>
        </w:rPr>
      </w:pPr>
      <w:r w:rsidRPr="00CA3B21">
        <w:rPr>
          <w:rFonts w:ascii="Times New Roman" w:eastAsia="Times New Roman" w:hAnsi="Times New Roman"/>
          <w:color w:val="000000"/>
        </w:rPr>
        <w:br w:type="page"/>
      </w:r>
    </w:p>
    <w:p w14:paraId="64ED0BDD" w14:textId="77777777" w:rsidR="005F075F"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lastRenderedPageBreak/>
        <w:t>Exhibit C</w:t>
      </w:r>
    </w:p>
    <w:p w14:paraId="74ED0176" w14:textId="77777777" w:rsidR="005F075F"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Rules and Regulations</w:t>
      </w:r>
    </w:p>
    <w:p w14:paraId="435E0673" w14:textId="77777777" w:rsidR="00C94D1D" w:rsidRPr="00F50990" w:rsidRDefault="005F075F" w:rsidP="000F1D10">
      <w:pPr>
        <w:spacing w:after="160" w:line="240" w:lineRule="auto"/>
        <w:jc w:val="center"/>
        <w:outlineLvl w:val="2"/>
        <w:rPr>
          <w:rFonts w:ascii="Times New Roman" w:eastAsia="Times New Roman" w:hAnsi="Times New Roman"/>
          <w:i/>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F50990">
        <w:rPr>
          <w:rFonts w:ascii="Times New Roman" w:eastAsia="Times New Roman" w:hAnsi="Times New Roman"/>
          <w:i/>
          <w:color w:val="000000"/>
        </w:rPr>
        <w:t xml:space="preserve"> current rules and regulations for use of the Church campus and property, if any.]</w:t>
      </w:r>
    </w:p>
    <w:sectPr w:rsidR="00C94D1D" w:rsidRPr="00F50990" w:rsidSect="000F1D1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C062" w14:textId="77777777" w:rsidR="003D280F" w:rsidRDefault="003D280F">
      <w:pPr>
        <w:spacing w:after="0" w:line="240" w:lineRule="auto"/>
      </w:pPr>
      <w:r>
        <w:separator/>
      </w:r>
    </w:p>
  </w:endnote>
  <w:endnote w:type="continuationSeparator" w:id="0">
    <w:p w14:paraId="268360A0" w14:textId="77777777" w:rsidR="003D280F" w:rsidRDefault="003D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C85A" w14:textId="77777777" w:rsidR="00284AA9" w:rsidRDefault="00284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081B" w14:textId="77777777" w:rsidR="001419B3" w:rsidRPr="00B045ED" w:rsidRDefault="00E3487F" w:rsidP="004A37CF">
    <w:pPr>
      <w:pStyle w:val="Footer"/>
      <w:spacing w:after="0"/>
      <w:rPr>
        <w:rFonts w:ascii="Times New Roman" w:hAnsi="Times New Roman"/>
      </w:rPr>
    </w:pPr>
    <w:r w:rsidRPr="00E3487F">
      <w:rPr>
        <w:rFonts w:ascii="Times New Roman" w:hAnsi="Times New Roman"/>
        <w:noProof/>
        <w:sz w:val="16"/>
      </w:rPr>
      <w:t>{00339737.10}</w:t>
    </w:r>
    <w:r w:rsidR="00CA6A8F" w:rsidRPr="00B045ED">
      <w:rPr>
        <w:rFonts w:ascii="Times New Roman" w:hAnsi="Times New Roman"/>
        <w:noProof/>
        <w:sz w:val="16"/>
      </w:rPr>
      <w:tab/>
    </w:r>
    <w:sdt>
      <w:sdtPr>
        <w:rPr>
          <w:rFonts w:ascii="Times New Roman" w:hAnsi="Times New Roman"/>
        </w:rPr>
        <w:id w:val="325868130"/>
        <w:docPartObj>
          <w:docPartGallery w:val="Page Numbers (Bottom of Page)"/>
          <w:docPartUnique/>
        </w:docPartObj>
      </w:sdtPr>
      <w:sdtEndPr>
        <w:rPr>
          <w:noProof/>
        </w:rPr>
      </w:sdtEndPr>
      <w:sdtContent>
        <w:r w:rsidR="001419B3" w:rsidRPr="00D85805">
          <w:rPr>
            <w:rFonts w:ascii="Times New Roman" w:hAnsi="Times New Roman"/>
          </w:rPr>
          <w:fldChar w:fldCharType="begin"/>
        </w:r>
        <w:r w:rsidR="001419B3" w:rsidRPr="00D85805">
          <w:rPr>
            <w:rFonts w:ascii="Times New Roman" w:hAnsi="Times New Roman"/>
          </w:rPr>
          <w:instrText xml:space="preserve"> PAGE   \* MERGEFORMAT </w:instrText>
        </w:r>
        <w:r w:rsidR="001419B3" w:rsidRPr="00D85805">
          <w:rPr>
            <w:rFonts w:ascii="Times New Roman" w:hAnsi="Times New Roman"/>
          </w:rPr>
          <w:fldChar w:fldCharType="separate"/>
        </w:r>
        <w:r>
          <w:rPr>
            <w:rFonts w:ascii="Times New Roman" w:hAnsi="Times New Roman"/>
            <w:noProof/>
          </w:rPr>
          <w:t>3</w:t>
        </w:r>
        <w:r w:rsidR="001419B3" w:rsidRPr="00D85805">
          <w:rPr>
            <w:rFonts w:ascii="Times New Roman" w:hAnsi="Times New Roman"/>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B31A" w14:textId="77777777" w:rsidR="00284AA9" w:rsidRDefault="0028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BDE3" w14:textId="77777777" w:rsidR="003D280F" w:rsidRDefault="003D280F">
      <w:pPr>
        <w:spacing w:after="0" w:line="240" w:lineRule="auto"/>
        <w:rPr>
          <w:noProof/>
        </w:rPr>
      </w:pPr>
      <w:r>
        <w:rPr>
          <w:noProof/>
        </w:rPr>
        <w:separator/>
      </w:r>
    </w:p>
  </w:footnote>
  <w:footnote w:type="continuationSeparator" w:id="0">
    <w:p w14:paraId="70186891" w14:textId="77777777" w:rsidR="003D280F" w:rsidRDefault="003D2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01CE" w14:textId="77777777" w:rsidR="00284AA9" w:rsidRDefault="00284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354F" w14:textId="77777777" w:rsidR="00284AA9" w:rsidRDefault="00284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3EB1" w14:textId="77777777" w:rsidR="00284AA9" w:rsidRDefault="00284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68064298"/>
    <w:lvl w:ilvl="0">
      <w:start w:val="4"/>
      <w:numFmt w:val="upperRoman"/>
      <w:suff w:val="nothing"/>
      <w:lvlText w:val="ARTICLE %1"/>
      <w:lvlJc w:val="left"/>
      <w:pPr>
        <w:widowControl w:val="0"/>
        <w:autoSpaceDE w:val="0"/>
        <w:autoSpaceDN w:val="0"/>
        <w:adjustRightInd w:val="0"/>
        <w:spacing w:after="240"/>
        <w:jc w:val="both"/>
      </w:pPr>
      <w:rPr>
        <w:rFonts w:ascii="Times New Roman" w:hAnsi="Times New Roman" w:cs="Times New Roman"/>
        <w:b/>
        <w:bCs/>
        <w:sz w:val="22"/>
        <w:szCs w:val="22"/>
      </w:rPr>
    </w:lvl>
    <w:lvl w:ilvl="1">
      <w:start w:val="1"/>
      <w:numFmt w:val="decimalZero"/>
      <w:isLgl/>
      <w:suff w:val="space"/>
      <w:lvlText w:val="Section %1.%2"/>
      <w:lvlJc w:val="left"/>
      <w:pPr>
        <w:widowControl w:val="0"/>
        <w:autoSpaceDE w:val="0"/>
        <w:autoSpaceDN w:val="0"/>
        <w:adjustRightInd w:val="0"/>
        <w:spacing w:after="240"/>
        <w:ind w:firstLine="720"/>
        <w:jc w:val="both"/>
      </w:pPr>
      <w:rPr>
        <w:rFonts w:ascii="Times New Roman" w:hAnsi="Times New Roman" w:cs="Times New Roman"/>
        <w:b/>
        <w:bCs/>
        <w:i w:val="0"/>
        <w:iCs w:val="0"/>
        <w:sz w:val="22"/>
        <w:szCs w:val="22"/>
      </w:rPr>
    </w:lvl>
    <w:lvl w:ilvl="2">
      <w:start w:val="1"/>
      <w:numFmt w:val="lowerLetter"/>
      <w:lvlText w:val="(%3)"/>
      <w:lvlJc w:val="left"/>
      <w:pPr>
        <w:widowControl w:val="0"/>
        <w:tabs>
          <w:tab w:val="num" w:pos="720"/>
        </w:tabs>
        <w:autoSpaceDE w:val="0"/>
        <w:autoSpaceDN w:val="0"/>
        <w:adjustRightInd w:val="0"/>
        <w:spacing w:after="240"/>
        <w:ind w:firstLine="1440"/>
        <w:jc w:val="both"/>
      </w:pPr>
      <w:rPr>
        <w:rFonts w:ascii="Times New Roman" w:hAnsi="Times New Roman" w:cs="Times New Roman"/>
        <w:b w:val="0"/>
        <w:bCs w:val="0"/>
        <w:sz w:val="22"/>
        <w:szCs w:val="22"/>
      </w:rPr>
    </w:lvl>
    <w:lvl w:ilvl="3">
      <w:start w:val="1"/>
      <w:numFmt w:val="decimal"/>
      <w:lvlText w:val="(%4)"/>
      <w:lvlJc w:val="left"/>
      <w:pPr>
        <w:widowControl w:val="0"/>
        <w:tabs>
          <w:tab w:val="num" w:pos="720"/>
        </w:tabs>
        <w:autoSpaceDE w:val="0"/>
        <w:autoSpaceDN w:val="0"/>
        <w:adjustRightInd w:val="0"/>
        <w:spacing w:after="240"/>
        <w:ind w:left="2880" w:hanging="720"/>
        <w:jc w:val="both"/>
      </w:pPr>
      <w:rPr>
        <w:rFonts w:ascii="Times New Roman" w:hAnsi="Times New Roman" w:cs="Times New Roman"/>
        <w:b w:val="0"/>
        <w:bCs w:val="0"/>
        <w:i w:val="0"/>
        <w:iCs w:val="0"/>
        <w:sz w:val="24"/>
        <w:szCs w:val="24"/>
      </w:rPr>
    </w:lvl>
    <w:lvl w:ilvl="4">
      <w:start w:val="1"/>
      <w:numFmt w:val="lowerLetter"/>
      <w:lvlText w:val="(%5)"/>
      <w:lvlJc w:val="left"/>
      <w:pPr>
        <w:widowControl w:val="0"/>
        <w:autoSpaceDE w:val="0"/>
        <w:autoSpaceDN w:val="0"/>
        <w:adjustRightInd w:val="0"/>
        <w:spacing w:after="240"/>
        <w:ind w:left="1800" w:hanging="360"/>
        <w:jc w:val="both"/>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240"/>
        <w:ind w:left="2160" w:hanging="360"/>
        <w:jc w:val="both"/>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240"/>
        <w:ind w:left="2520" w:hanging="360"/>
        <w:jc w:val="both"/>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240"/>
        <w:ind w:left="2880" w:hanging="360"/>
        <w:jc w:val="both"/>
      </w:pPr>
      <w:rPr>
        <w:rFonts w:ascii="Times New Roman" w:hAnsi="Times New Roman" w:cs="Times New Roman"/>
        <w:sz w:val="26"/>
        <w:szCs w:val="26"/>
      </w:rPr>
    </w:lvl>
    <w:lvl w:ilvl="8">
      <w:start w:val="1"/>
      <w:numFmt w:val="lowerRoman"/>
      <w:lvlText w:val="%9."/>
      <w:lvlJc w:val="left"/>
      <w:pPr>
        <w:widowControl w:val="0"/>
        <w:autoSpaceDE w:val="0"/>
        <w:autoSpaceDN w:val="0"/>
        <w:adjustRightInd w:val="0"/>
        <w:spacing w:after="240"/>
        <w:ind w:left="3240" w:hanging="360"/>
        <w:jc w:val="both"/>
      </w:pPr>
      <w:rPr>
        <w:rFonts w:ascii="Times New Roman" w:hAnsi="Times New Roman" w:cs="Times New Roman"/>
        <w:sz w:val="24"/>
        <w:szCs w:val="24"/>
      </w:rPr>
    </w:lvl>
  </w:abstractNum>
  <w:abstractNum w:abstractNumId="1" w15:restartNumberingAfterBreak="0">
    <w:nsid w:val="0E243A5E"/>
    <w:multiLevelType w:val="multilevel"/>
    <w:tmpl w:val="E7CAC4FE"/>
    <w:lvl w:ilvl="0">
      <w:start w:val="1"/>
      <w:numFmt w:val="decimal"/>
      <w:lvlText w:val="%1."/>
      <w:lvlJc w:val="left"/>
      <w:pPr>
        <w:tabs>
          <w:tab w:val="num" w:pos="1080"/>
        </w:tabs>
        <w:ind w:left="0" w:firstLine="720"/>
      </w:pPr>
      <w:rPr>
        <w:rFonts w:hint="default"/>
        <w:b w:val="0"/>
      </w:rPr>
    </w:lvl>
    <w:lvl w:ilvl="1">
      <w:start w:val="1"/>
      <w:numFmt w:val="lowerLetter"/>
      <w:lvlText w:val="%2."/>
      <w:lvlJc w:val="left"/>
      <w:pPr>
        <w:tabs>
          <w:tab w:val="num" w:pos="1440"/>
        </w:tabs>
        <w:ind w:left="0" w:firstLine="1080"/>
      </w:pPr>
      <w:rPr>
        <w:rFonts w:hint="default"/>
      </w:rPr>
    </w:lvl>
    <w:lvl w:ilvl="2">
      <w:start w:val="1"/>
      <w:numFmt w:val="lowerRoman"/>
      <w:lvlText w:val="(%3)"/>
      <w:lvlJc w:val="left"/>
      <w:pPr>
        <w:tabs>
          <w:tab w:val="num" w:pos="1800"/>
        </w:tabs>
        <w:ind w:left="1800" w:hanging="360"/>
      </w:pPr>
      <w:rPr>
        <w:rFonts w:hint="default"/>
        <w:i w:val="0"/>
      </w:rPr>
    </w:lvl>
    <w:lvl w:ilvl="3">
      <w:start w:val="1"/>
      <w:numFmt w:val="decimal"/>
      <w:lvlText w:val="%4."/>
      <w:lvlJc w:val="left"/>
      <w:pPr>
        <w:tabs>
          <w:tab w:val="num" w:pos="2160"/>
        </w:tabs>
        <w:ind w:left="0" w:firstLine="1800"/>
      </w:pPr>
      <w:rPr>
        <w:rFonts w:hint="default"/>
      </w:rPr>
    </w:lvl>
    <w:lvl w:ilvl="4">
      <w:start w:val="1"/>
      <w:numFmt w:val="lowerLetter"/>
      <w:lvlText w:val="%5."/>
      <w:lvlJc w:val="left"/>
      <w:pPr>
        <w:tabs>
          <w:tab w:val="num" w:pos="2880"/>
        </w:tabs>
        <w:ind w:left="0" w:firstLine="2160"/>
      </w:pPr>
      <w:rPr>
        <w:rFonts w:hint="default"/>
      </w:rPr>
    </w:lvl>
    <w:lvl w:ilvl="5">
      <w:start w:val="1"/>
      <w:numFmt w:val="lowerRoman"/>
      <w:lvlText w:val="%6."/>
      <w:lvlJc w:val="right"/>
      <w:pPr>
        <w:tabs>
          <w:tab w:val="num" w:pos="3240"/>
        </w:tabs>
        <w:ind w:left="1800" w:firstLine="720"/>
      </w:pPr>
      <w:rPr>
        <w:rFonts w:hint="default"/>
      </w:rPr>
    </w:lvl>
    <w:lvl w:ilvl="6">
      <w:start w:val="1"/>
      <w:numFmt w:val="decimal"/>
      <w:lvlText w:val="%7."/>
      <w:lvlJc w:val="left"/>
      <w:pPr>
        <w:tabs>
          <w:tab w:val="num" w:pos="3600"/>
        </w:tabs>
        <w:ind w:left="2160" w:firstLine="720"/>
      </w:pPr>
      <w:rPr>
        <w:rFonts w:hint="default"/>
      </w:rPr>
    </w:lvl>
    <w:lvl w:ilvl="7">
      <w:start w:val="1"/>
      <w:numFmt w:val="lowerLetter"/>
      <w:lvlText w:val="%8."/>
      <w:lvlJc w:val="left"/>
      <w:pPr>
        <w:tabs>
          <w:tab w:val="num" w:pos="3960"/>
        </w:tabs>
        <w:ind w:left="2520" w:firstLine="720"/>
      </w:pPr>
      <w:rPr>
        <w:rFonts w:hint="default"/>
      </w:rPr>
    </w:lvl>
    <w:lvl w:ilvl="8">
      <w:start w:val="1"/>
      <w:numFmt w:val="lowerRoman"/>
      <w:lvlText w:val="%9."/>
      <w:lvlJc w:val="right"/>
      <w:pPr>
        <w:tabs>
          <w:tab w:val="num" w:pos="4320"/>
        </w:tabs>
        <w:ind w:left="2880" w:firstLine="720"/>
      </w:pPr>
      <w:rPr>
        <w:rFonts w:hint="default"/>
      </w:rPr>
    </w:lvl>
  </w:abstractNum>
  <w:abstractNum w:abstractNumId="2" w15:restartNumberingAfterBreak="0">
    <w:nsid w:val="147C0905"/>
    <w:multiLevelType w:val="multilevel"/>
    <w:tmpl w:val="DF2AE40A"/>
    <w:lvl w:ilvl="0">
      <w:start w:val="1"/>
      <w:numFmt w:val="decimal"/>
      <w:lvlText w:val="%1."/>
      <w:lvlJc w:val="left"/>
      <w:rPr>
        <w:rFonts w:ascii="Arial" w:hAnsi="Arial" w:cs="Arial" w:hint="default"/>
        <w:b w:val="0"/>
        <w:i w:val="0"/>
        <w: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cs="Arial" w:hint="default"/>
        <w:b w:val="0"/>
        <w:i w:val="0"/>
        <w: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C032C73"/>
    <w:multiLevelType w:val="multilevel"/>
    <w:tmpl w:val="DDCA3514"/>
    <w:lvl w:ilvl="0">
      <w:start w:val="1"/>
      <w:numFmt w:val="decimal"/>
      <w:lvlText w:val="%1."/>
      <w:lvlJc w:val="left"/>
      <w:pPr>
        <w:tabs>
          <w:tab w:val="num" w:pos="1440"/>
        </w:tabs>
        <w:ind w:left="0" w:firstLine="720"/>
      </w:pPr>
      <w:rPr>
        <w:rFonts w:hint="default"/>
        <w:b w:val="0"/>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D6D68CD"/>
    <w:multiLevelType w:val="multilevel"/>
    <w:tmpl w:val="15F4B0CC"/>
    <w:name w:val="zzmpStandard||Standard|2|3|1|1|4|4||1|2|4||1|2|4||1|2|4||1|2|4||1|4|4||1|4|4||1|4|0||1|4|0||"/>
    <w:lvl w:ilvl="0">
      <w:start w:val="1"/>
      <w:numFmt w:val="upperRoman"/>
      <w:lvlRestart w:val="0"/>
      <w:pStyle w:val="StandardL1"/>
      <w:lvlText w:val="%1."/>
      <w:lvlJc w:val="left"/>
      <w:pPr>
        <w:tabs>
          <w:tab w:val="num" w:pos="720"/>
        </w:tabs>
        <w:ind w:left="0" w:firstLine="0"/>
      </w:pPr>
      <w:rPr>
        <w:rFonts w:ascii="Times New Roman" w:eastAsia="Times New Roman" w:hAnsi="Times New Roman" w:cs="Times New Roman" w:hint="default"/>
        <w:b w:val="0"/>
        <w:i w:val="0"/>
        <w:caps w:val="0"/>
        <w:smallCaps w:val="0"/>
        <w:sz w:val="24"/>
        <w:u w:val="none"/>
      </w:rPr>
    </w:lvl>
    <w:lvl w:ilvl="1">
      <w:start w:val="1"/>
      <w:numFmt w:val="upperLetter"/>
      <w:pStyle w:val="StandardL2"/>
      <w:lvlText w:val="%2."/>
      <w:lvlJc w:val="left"/>
      <w:pPr>
        <w:tabs>
          <w:tab w:val="num" w:pos="2160"/>
        </w:tabs>
        <w:ind w:left="0" w:firstLine="1440"/>
      </w:pPr>
      <w:rPr>
        <w:rFonts w:ascii="Times New Roman" w:eastAsia="Times New Roman" w:hAnsi="Times New Roman" w:cs="Times New Roman" w:hint="default"/>
        <w:b w:val="0"/>
        <w:i w:val="0"/>
        <w:caps w:val="0"/>
        <w:smallCaps w:val="0"/>
        <w:sz w:val="24"/>
        <w:u w:val="none"/>
      </w:rPr>
    </w:lvl>
    <w:lvl w:ilvl="2">
      <w:start w:val="1"/>
      <w:numFmt w:val="decimal"/>
      <w:pStyle w:val="StandardL3"/>
      <w:lvlText w:val="%3."/>
      <w:lvlJc w:val="left"/>
      <w:pPr>
        <w:tabs>
          <w:tab w:val="num" w:pos="2160"/>
        </w:tabs>
        <w:ind w:left="0" w:firstLine="1440"/>
      </w:pPr>
      <w:rPr>
        <w:rFonts w:ascii="Times New Roman" w:eastAsia="Times New Roman" w:hAnsi="Times New Roman" w:cs="Times New Roman" w:hint="default"/>
        <w:b w:val="0"/>
        <w:i w:val="0"/>
        <w:caps w:val="0"/>
        <w:smallCaps w:val="0"/>
        <w:sz w:val="24"/>
        <w:u w:val="none"/>
      </w:rPr>
    </w:lvl>
    <w:lvl w:ilvl="3">
      <w:start w:val="1"/>
      <w:numFmt w:val="lowerLetter"/>
      <w:pStyle w:val="StandardL4"/>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decimal"/>
      <w:pStyle w:val="StandardL5"/>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Letter"/>
      <w:pStyle w:val="StandardL6"/>
      <w:lvlText w:val="(%6)"/>
      <w:lvlJc w:val="left"/>
      <w:pPr>
        <w:tabs>
          <w:tab w:val="num" w:pos="3600"/>
        </w:tabs>
        <w:ind w:left="0" w:firstLine="2880"/>
      </w:pPr>
      <w:rPr>
        <w:rFonts w:eastAsia="Times New Roman"/>
        <w:b w:val="0"/>
        <w:i w:val="0"/>
        <w:caps w:val="0"/>
        <w:smallCaps w:val="0"/>
        <w:u w:val="none"/>
      </w:rPr>
    </w:lvl>
    <w:lvl w:ilvl="6">
      <w:start w:val="1"/>
      <w:numFmt w:val="lowerRoman"/>
      <w:pStyle w:val="StandardL7"/>
      <w:lvlText w:val="%7)"/>
      <w:lvlJc w:val="left"/>
      <w:pPr>
        <w:tabs>
          <w:tab w:val="num" w:pos="3600"/>
        </w:tabs>
        <w:ind w:left="0" w:firstLine="2880"/>
      </w:pPr>
      <w:rPr>
        <w:rFonts w:eastAsia="Times New Roman"/>
        <w:b w:val="0"/>
        <w:i w:val="0"/>
        <w:caps w:val="0"/>
        <w:smallCaps w:val="0"/>
        <w:u w:val="none"/>
      </w:rPr>
    </w:lvl>
    <w:lvl w:ilvl="7">
      <w:start w:val="1"/>
      <w:numFmt w:val="lowerLetter"/>
      <w:pStyle w:val="StandardL8"/>
      <w:lvlText w:val="%8)"/>
      <w:lvlJc w:val="left"/>
      <w:pPr>
        <w:tabs>
          <w:tab w:val="num" w:pos="3600"/>
        </w:tabs>
        <w:ind w:left="0" w:firstLine="2880"/>
      </w:pPr>
      <w:rPr>
        <w:rFonts w:eastAsia="Times New Roman"/>
        <w:b w:val="0"/>
        <w:i w:val="0"/>
        <w:caps w:val="0"/>
        <w:smallCaps w:val="0"/>
        <w:u w:val="none"/>
      </w:rPr>
    </w:lvl>
    <w:lvl w:ilvl="8">
      <w:start w:val="1"/>
      <w:numFmt w:val="lowerRoman"/>
      <w:pStyle w:val="StandardL9"/>
      <w:lvlText w:val="(%9)"/>
      <w:lvlJc w:val="left"/>
      <w:pPr>
        <w:tabs>
          <w:tab w:val="num" w:pos="3600"/>
        </w:tabs>
        <w:ind w:left="0" w:firstLine="2880"/>
      </w:pPr>
      <w:rPr>
        <w:rFonts w:eastAsia="Times New Roman"/>
        <w:b w:val="0"/>
        <w:i w:val="0"/>
        <w:caps w:val="0"/>
        <w:smallCaps w:val="0"/>
        <w:u w:val="none"/>
      </w:rPr>
    </w:lvl>
  </w:abstractNum>
  <w:abstractNum w:abstractNumId="5" w15:restartNumberingAfterBreak="0">
    <w:nsid w:val="77B05A0D"/>
    <w:multiLevelType w:val="hybridMultilevel"/>
    <w:tmpl w:val="2C869A00"/>
    <w:lvl w:ilvl="0" w:tplc="51CEDC0E">
      <w:start w:val="1"/>
      <w:numFmt w:val="decimal"/>
      <w:lvlText w:val="%1."/>
      <w:lvlJc w:val="left"/>
      <w:pPr>
        <w:ind w:left="2160" w:hanging="1440"/>
      </w:pPr>
      <w:rPr>
        <w:rFonts w:hint="default"/>
      </w:rPr>
    </w:lvl>
    <w:lvl w:ilvl="1" w:tplc="3372F142">
      <w:start w:val="1"/>
      <w:numFmt w:val="lowerLetter"/>
      <w:lvlText w:val="%2."/>
      <w:lvlJc w:val="left"/>
      <w:pPr>
        <w:ind w:left="2160" w:hanging="720"/>
      </w:pPr>
      <w:rPr>
        <w:rFonts w:hint="default"/>
        <w:u w:val="none"/>
      </w:rPr>
    </w:lvl>
    <w:lvl w:ilvl="2" w:tplc="C6C4F222">
      <w:start w:val="1"/>
      <w:numFmt w:val="lowerRoman"/>
      <w:lvlText w:val="(%3)"/>
      <w:lvlJc w:val="left"/>
      <w:pPr>
        <w:ind w:left="5220" w:hanging="2880"/>
      </w:pPr>
      <w:rPr>
        <w:rFonts w:hint="default"/>
      </w:rPr>
    </w:lvl>
    <w:lvl w:ilvl="3" w:tplc="6C683018">
      <w:start w:val="1"/>
      <w:numFmt w:val="lowerLetter"/>
      <w:lvlText w:val="(%4)"/>
      <w:lvlJc w:val="left"/>
      <w:pPr>
        <w:ind w:left="5040" w:hanging="21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621611">
    <w:abstractNumId w:val="4"/>
  </w:num>
  <w:num w:numId="2" w16cid:durableId="1095445855">
    <w:abstractNumId w:val="4"/>
  </w:num>
  <w:num w:numId="3" w16cid:durableId="98835882">
    <w:abstractNumId w:val="4"/>
  </w:num>
  <w:num w:numId="4" w16cid:durableId="2034450224">
    <w:abstractNumId w:val="4"/>
  </w:num>
  <w:num w:numId="5" w16cid:durableId="1422605679">
    <w:abstractNumId w:val="4"/>
  </w:num>
  <w:num w:numId="6" w16cid:durableId="1784417395">
    <w:abstractNumId w:val="4"/>
  </w:num>
  <w:num w:numId="7" w16cid:durableId="1849633182">
    <w:abstractNumId w:val="4"/>
  </w:num>
  <w:num w:numId="8" w16cid:durableId="949161988">
    <w:abstractNumId w:val="4"/>
  </w:num>
  <w:num w:numId="9" w16cid:durableId="1165441983">
    <w:abstractNumId w:val="4"/>
  </w:num>
  <w:num w:numId="10" w16cid:durableId="886259116">
    <w:abstractNumId w:val="4"/>
  </w:num>
  <w:num w:numId="11" w16cid:durableId="2292684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41806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6995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0405322">
    <w:abstractNumId w:val="0"/>
  </w:num>
  <w:num w:numId="15" w16cid:durableId="1247811957">
    <w:abstractNumId w:val="3"/>
  </w:num>
  <w:num w:numId="16" w16cid:durableId="1929804805">
    <w:abstractNumId w:val="5"/>
  </w:num>
  <w:num w:numId="17" w16cid:durableId="1127049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16"/>
    <w:rsid w:val="00033387"/>
    <w:rsid w:val="00044C80"/>
    <w:rsid w:val="00045F82"/>
    <w:rsid w:val="00052B1C"/>
    <w:rsid w:val="00055275"/>
    <w:rsid w:val="00060221"/>
    <w:rsid w:val="000704E6"/>
    <w:rsid w:val="00070A36"/>
    <w:rsid w:val="00094D39"/>
    <w:rsid w:val="0009691A"/>
    <w:rsid w:val="000A0539"/>
    <w:rsid w:val="000A6617"/>
    <w:rsid w:val="000B7387"/>
    <w:rsid w:val="000D4B2B"/>
    <w:rsid w:val="000F0409"/>
    <w:rsid w:val="000F1D10"/>
    <w:rsid w:val="000F7EF7"/>
    <w:rsid w:val="0012321E"/>
    <w:rsid w:val="00140E1B"/>
    <w:rsid w:val="001419B3"/>
    <w:rsid w:val="00146801"/>
    <w:rsid w:val="00150557"/>
    <w:rsid w:val="0015141B"/>
    <w:rsid w:val="00194782"/>
    <w:rsid w:val="001A6CDF"/>
    <w:rsid w:val="001B1425"/>
    <w:rsid w:val="001C596A"/>
    <w:rsid w:val="001D29C7"/>
    <w:rsid w:val="001F1872"/>
    <w:rsid w:val="001F2A9E"/>
    <w:rsid w:val="00204C65"/>
    <w:rsid w:val="002117E7"/>
    <w:rsid w:val="00230659"/>
    <w:rsid w:val="00232844"/>
    <w:rsid w:val="00241880"/>
    <w:rsid w:val="00252D9C"/>
    <w:rsid w:val="002835AD"/>
    <w:rsid w:val="002835D8"/>
    <w:rsid w:val="00284AA9"/>
    <w:rsid w:val="002907EA"/>
    <w:rsid w:val="002A416F"/>
    <w:rsid w:val="002A62EF"/>
    <w:rsid w:val="002B2145"/>
    <w:rsid w:val="002C04A8"/>
    <w:rsid w:val="002C7F91"/>
    <w:rsid w:val="002D7172"/>
    <w:rsid w:val="002E0C07"/>
    <w:rsid w:val="002E3671"/>
    <w:rsid w:val="002F1F6F"/>
    <w:rsid w:val="00312378"/>
    <w:rsid w:val="0031688F"/>
    <w:rsid w:val="0032564A"/>
    <w:rsid w:val="00326AB6"/>
    <w:rsid w:val="003272F0"/>
    <w:rsid w:val="003329D0"/>
    <w:rsid w:val="0033400B"/>
    <w:rsid w:val="003543BA"/>
    <w:rsid w:val="00355D7E"/>
    <w:rsid w:val="00372A1A"/>
    <w:rsid w:val="00374E38"/>
    <w:rsid w:val="00393CDC"/>
    <w:rsid w:val="003964A4"/>
    <w:rsid w:val="003A4F16"/>
    <w:rsid w:val="003A5175"/>
    <w:rsid w:val="003C6EFE"/>
    <w:rsid w:val="003D280F"/>
    <w:rsid w:val="003E33ED"/>
    <w:rsid w:val="003E769D"/>
    <w:rsid w:val="00403E55"/>
    <w:rsid w:val="004069D9"/>
    <w:rsid w:val="0040744B"/>
    <w:rsid w:val="004104CA"/>
    <w:rsid w:val="00426DE6"/>
    <w:rsid w:val="0046432E"/>
    <w:rsid w:val="00467180"/>
    <w:rsid w:val="00480100"/>
    <w:rsid w:val="00482DF8"/>
    <w:rsid w:val="00485AD3"/>
    <w:rsid w:val="004A1829"/>
    <w:rsid w:val="004A37CF"/>
    <w:rsid w:val="004D18B3"/>
    <w:rsid w:val="004F5ABB"/>
    <w:rsid w:val="004F7F5D"/>
    <w:rsid w:val="00510A83"/>
    <w:rsid w:val="0051517B"/>
    <w:rsid w:val="00533D31"/>
    <w:rsid w:val="00544809"/>
    <w:rsid w:val="0055128B"/>
    <w:rsid w:val="00556AA2"/>
    <w:rsid w:val="00561865"/>
    <w:rsid w:val="00563257"/>
    <w:rsid w:val="00563379"/>
    <w:rsid w:val="00575DA9"/>
    <w:rsid w:val="005869F3"/>
    <w:rsid w:val="0059268D"/>
    <w:rsid w:val="00592CBA"/>
    <w:rsid w:val="00595173"/>
    <w:rsid w:val="005B2553"/>
    <w:rsid w:val="005B33ED"/>
    <w:rsid w:val="005B4CD7"/>
    <w:rsid w:val="005D6331"/>
    <w:rsid w:val="005D7CD8"/>
    <w:rsid w:val="005E4E10"/>
    <w:rsid w:val="005E5740"/>
    <w:rsid w:val="005F075F"/>
    <w:rsid w:val="006144E3"/>
    <w:rsid w:val="00615D76"/>
    <w:rsid w:val="006247E3"/>
    <w:rsid w:val="006255DF"/>
    <w:rsid w:val="006262AD"/>
    <w:rsid w:val="00636405"/>
    <w:rsid w:val="00644D6B"/>
    <w:rsid w:val="00646D5C"/>
    <w:rsid w:val="00652AAE"/>
    <w:rsid w:val="00671DE7"/>
    <w:rsid w:val="00673716"/>
    <w:rsid w:val="0067710A"/>
    <w:rsid w:val="00683C72"/>
    <w:rsid w:val="00693110"/>
    <w:rsid w:val="006A799D"/>
    <w:rsid w:val="006C4C60"/>
    <w:rsid w:val="006D2F8B"/>
    <w:rsid w:val="006D60B5"/>
    <w:rsid w:val="006E184F"/>
    <w:rsid w:val="006F11B7"/>
    <w:rsid w:val="006F3261"/>
    <w:rsid w:val="006F514C"/>
    <w:rsid w:val="006F797E"/>
    <w:rsid w:val="007014D0"/>
    <w:rsid w:val="007055DC"/>
    <w:rsid w:val="007204F3"/>
    <w:rsid w:val="00735B2C"/>
    <w:rsid w:val="007366C7"/>
    <w:rsid w:val="00750E9C"/>
    <w:rsid w:val="00755109"/>
    <w:rsid w:val="0076579E"/>
    <w:rsid w:val="00772A10"/>
    <w:rsid w:val="00776116"/>
    <w:rsid w:val="007856FC"/>
    <w:rsid w:val="00787243"/>
    <w:rsid w:val="00797530"/>
    <w:rsid w:val="007A680D"/>
    <w:rsid w:val="007B1E78"/>
    <w:rsid w:val="007B5545"/>
    <w:rsid w:val="007C434C"/>
    <w:rsid w:val="007D11BB"/>
    <w:rsid w:val="007F3E48"/>
    <w:rsid w:val="00832766"/>
    <w:rsid w:val="00841892"/>
    <w:rsid w:val="00846E69"/>
    <w:rsid w:val="00865FBC"/>
    <w:rsid w:val="008676CA"/>
    <w:rsid w:val="008711FE"/>
    <w:rsid w:val="00883D37"/>
    <w:rsid w:val="008B7333"/>
    <w:rsid w:val="008C441E"/>
    <w:rsid w:val="008D5ADF"/>
    <w:rsid w:val="008D5C4D"/>
    <w:rsid w:val="008E389E"/>
    <w:rsid w:val="009224EB"/>
    <w:rsid w:val="00926A4D"/>
    <w:rsid w:val="00927B4D"/>
    <w:rsid w:val="00935108"/>
    <w:rsid w:val="00935485"/>
    <w:rsid w:val="00941BA7"/>
    <w:rsid w:val="00944A77"/>
    <w:rsid w:val="00984254"/>
    <w:rsid w:val="00986119"/>
    <w:rsid w:val="009B502B"/>
    <w:rsid w:val="009D721F"/>
    <w:rsid w:val="009E08D7"/>
    <w:rsid w:val="009E5A02"/>
    <w:rsid w:val="009F0775"/>
    <w:rsid w:val="009F464A"/>
    <w:rsid w:val="00A02534"/>
    <w:rsid w:val="00A0792D"/>
    <w:rsid w:val="00A07A30"/>
    <w:rsid w:val="00A109E9"/>
    <w:rsid w:val="00A16B93"/>
    <w:rsid w:val="00A30A8D"/>
    <w:rsid w:val="00A40835"/>
    <w:rsid w:val="00A70F26"/>
    <w:rsid w:val="00A72667"/>
    <w:rsid w:val="00A77A78"/>
    <w:rsid w:val="00A80076"/>
    <w:rsid w:val="00A86021"/>
    <w:rsid w:val="00A902FA"/>
    <w:rsid w:val="00AA04F5"/>
    <w:rsid w:val="00AB221B"/>
    <w:rsid w:val="00AD547C"/>
    <w:rsid w:val="00B004AF"/>
    <w:rsid w:val="00B045ED"/>
    <w:rsid w:val="00B20B92"/>
    <w:rsid w:val="00B351D8"/>
    <w:rsid w:val="00B41936"/>
    <w:rsid w:val="00B500A2"/>
    <w:rsid w:val="00B60C64"/>
    <w:rsid w:val="00B80ABE"/>
    <w:rsid w:val="00B83F0F"/>
    <w:rsid w:val="00B94F18"/>
    <w:rsid w:val="00BA1B35"/>
    <w:rsid w:val="00BA2135"/>
    <w:rsid w:val="00BA49C0"/>
    <w:rsid w:val="00BC1CC3"/>
    <w:rsid w:val="00BC4787"/>
    <w:rsid w:val="00BE31E7"/>
    <w:rsid w:val="00C03134"/>
    <w:rsid w:val="00C03BC3"/>
    <w:rsid w:val="00C132B0"/>
    <w:rsid w:val="00C16AF8"/>
    <w:rsid w:val="00C23BE7"/>
    <w:rsid w:val="00C526CD"/>
    <w:rsid w:val="00C66F14"/>
    <w:rsid w:val="00C747E0"/>
    <w:rsid w:val="00C755DE"/>
    <w:rsid w:val="00C94D1D"/>
    <w:rsid w:val="00C953DB"/>
    <w:rsid w:val="00CA3B21"/>
    <w:rsid w:val="00CA6A8F"/>
    <w:rsid w:val="00CB6802"/>
    <w:rsid w:val="00CC0C66"/>
    <w:rsid w:val="00CC1CF1"/>
    <w:rsid w:val="00CC6628"/>
    <w:rsid w:val="00CD1DA0"/>
    <w:rsid w:val="00CD5C76"/>
    <w:rsid w:val="00CE0851"/>
    <w:rsid w:val="00CE769A"/>
    <w:rsid w:val="00D058DD"/>
    <w:rsid w:val="00D11F75"/>
    <w:rsid w:val="00D53085"/>
    <w:rsid w:val="00D638BF"/>
    <w:rsid w:val="00D66870"/>
    <w:rsid w:val="00D77B52"/>
    <w:rsid w:val="00D85099"/>
    <w:rsid w:val="00D85805"/>
    <w:rsid w:val="00D97B90"/>
    <w:rsid w:val="00DA7D8F"/>
    <w:rsid w:val="00DB737C"/>
    <w:rsid w:val="00DD5F39"/>
    <w:rsid w:val="00DF2932"/>
    <w:rsid w:val="00DF4A90"/>
    <w:rsid w:val="00E124B5"/>
    <w:rsid w:val="00E3487F"/>
    <w:rsid w:val="00E4550A"/>
    <w:rsid w:val="00E530F8"/>
    <w:rsid w:val="00E6176B"/>
    <w:rsid w:val="00E7118E"/>
    <w:rsid w:val="00E86917"/>
    <w:rsid w:val="00EC48AA"/>
    <w:rsid w:val="00EC603C"/>
    <w:rsid w:val="00ED0670"/>
    <w:rsid w:val="00ED4DCF"/>
    <w:rsid w:val="00EE2E7D"/>
    <w:rsid w:val="00EE3B81"/>
    <w:rsid w:val="00EE4107"/>
    <w:rsid w:val="00EF31DF"/>
    <w:rsid w:val="00F01B2A"/>
    <w:rsid w:val="00F13A21"/>
    <w:rsid w:val="00F148E6"/>
    <w:rsid w:val="00F26818"/>
    <w:rsid w:val="00F474F8"/>
    <w:rsid w:val="00F50990"/>
    <w:rsid w:val="00F63394"/>
    <w:rsid w:val="00F6613A"/>
    <w:rsid w:val="00F72D5B"/>
    <w:rsid w:val="00F75E57"/>
    <w:rsid w:val="00F804A8"/>
    <w:rsid w:val="00F874F2"/>
    <w:rsid w:val="00F95778"/>
    <w:rsid w:val="00FB0EEF"/>
    <w:rsid w:val="00FB177C"/>
    <w:rsid w:val="00FD36B1"/>
    <w:rsid w:val="00FF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A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D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3A4F16"/>
  </w:style>
  <w:style w:type="character" w:styleId="FootnoteReference">
    <w:name w:val="footnote reference"/>
    <w:rsid w:val="003A4F16"/>
  </w:style>
  <w:style w:type="paragraph" w:styleId="Header">
    <w:name w:val="header"/>
    <w:basedOn w:val="Normal"/>
    <w:link w:val="HeaderChar"/>
    <w:rsid w:val="003A4F16"/>
    <w:pPr>
      <w:tabs>
        <w:tab w:val="center" w:pos="4680"/>
        <w:tab w:val="right" w:pos="9360"/>
      </w:tabs>
    </w:pPr>
  </w:style>
  <w:style w:type="character" w:customStyle="1" w:styleId="HeaderChar">
    <w:name w:val="Header Char"/>
    <w:basedOn w:val="DefaultParagraphFont"/>
    <w:link w:val="Header"/>
    <w:rsid w:val="003A4F16"/>
    <w:rPr>
      <w:sz w:val="22"/>
      <w:szCs w:val="22"/>
    </w:rPr>
  </w:style>
  <w:style w:type="paragraph" w:styleId="Footer">
    <w:name w:val="footer"/>
    <w:basedOn w:val="Normal"/>
    <w:link w:val="FooterChar"/>
    <w:uiPriority w:val="99"/>
    <w:rsid w:val="003A4F16"/>
    <w:pPr>
      <w:tabs>
        <w:tab w:val="center" w:pos="4680"/>
        <w:tab w:val="right" w:pos="9360"/>
      </w:tabs>
    </w:pPr>
  </w:style>
  <w:style w:type="character" w:customStyle="1" w:styleId="FooterChar">
    <w:name w:val="Footer Char"/>
    <w:basedOn w:val="DefaultParagraphFont"/>
    <w:link w:val="Footer"/>
    <w:uiPriority w:val="99"/>
    <w:rsid w:val="003A4F16"/>
    <w:rPr>
      <w:sz w:val="22"/>
      <w:szCs w:val="22"/>
    </w:rPr>
  </w:style>
  <w:style w:type="character" w:customStyle="1" w:styleId="zzmpTrailerItem">
    <w:name w:val="zzmpTrailerItem"/>
    <w:basedOn w:val="DefaultParagraphFont"/>
    <w:rsid w:val="003A4F16"/>
    <w:rPr>
      <w:rFonts w:ascii="Calibri" w:hAnsi="Calibri" w:cs="Calibri"/>
      <w:dstrike w:val="0"/>
      <w:noProof/>
      <w:color w:val="auto"/>
      <w:spacing w:val="0"/>
      <w:position w:val="0"/>
      <w:sz w:val="16"/>
      <w:szCs w:val="16"/>
      <w:u w:val="none"/>
      <w:effect w:val="none"/>
      <w:vertAlign w:val="baseline"/>
    </w:rPr>
  </w:style>
  <w:style w:type="paragraph" w:customStyle="1" w:styleId="StandardCont1">
    <w:name w:val="Standard Cont 1"/>
    <w:basedOn w:val="Normal"/>
    <w:link w:val="StandardCont1Char"/>
    <w:rsid w:val="003A4F16"/>
    <w:pPr>
      <w:spacing w:after="240" w:line="240" w:lineRule="auto"/>
      <w:ind w:firstLine="720"/>
    </w:pPr>
    <w:rPr>
      <w:rFonts w:eastAsia="Times New Roman" w:cs="Calibri"/>
      <w:szCs w:val="20"/>
    </w:rPr>
  </w:style>
  <w:style w:type="character" w:customStyle="1" w:styleId="StandardCont1Char">
    <w:name w:val="Standard Cont 1 Char"/>
    <w:basedOn w:val="DefaultParagraphFont"/>
    <w:link w:val="StandardCont1"/>
    <w:rsid w:val="003A4F16"/>
    <w:rPr>
      <w:rFonts w:eastAsia="Times New Roman" w:cs="Calibri"/>
      <w:sz w:val="22"/>
    </w:rPr>
  </w:style>
  <w:style w:type="paragraph" w:customStyle="1" w:styleId="StandardCont2">
    <w:name w:val="Standard Cont 2"/>
    <w:basedOn w:val="StandardCont1"/>
    <w:link w:val="StandardCont2Char"/>
    <w:rsid w:val="003A4F16"/>
    <w:pPr>
      <w:ind w:firstLine="1440"/>
      <w:jc w:val="both"/>
    </w:pPr>
    <w:rPr>
      <w:rFonts w:ascii="Times New Roman" w:hAnsi="Times New Roman" w:cs="Times New Roman"/>
      <w:sz w:val="24"/>
    </w:rPr>
  </w:style>
  <w:style w:type="character" w:customStyle="1" w:styleId="StandardCont2Char">
    <w:name w:val="Standard Cont 2 Char"/>
    <w:link w:val="StandardCont2"/>
    <w:rsid w:val="003A4F16"/>
    <w:rPr>
      <w:rFonts w:ascii="Times New Roman" w:eastAsia="Times New Roman" w:hAnsi="Times New Roman"/>
      <w:sz w:val="24"/>
    </w:rPr>
  </w:style>
  <w:style w:type="paragraph" w:customStyle="1" w:styleId="StandardCont3">
    <w:name w:val="Standard Cont 3"/>
    <w:basedOn w:val="StandardCont2"/>
    <w:link w:val="StandardCont3Char"/>
    <w:rsid w:val="003A4F16"/>
    <w:pPr>
      <w:ind w:firstLine="2160"/>
    </w:pPr>
  </w:style>
  <w:style w:type="character" w:customStyle="1" w:styleId="StandardCont3Char">
    <w:name w:val="Standard Cont 3 Char"/>
    <w:link w:val="StandardCont3"/>
    <w:rsid w:val="003A4F16"/>
    <w:rPr>
      <w:rFonts w:ascii="Times New Roman" w:eastAsia="Times New Roman" w:hAnsi="Times New Roman"/>
      <w:sz w:val="24"/>
    </w:rPr>
  </w:style>
  <w:style w:type="paragraph" w:customStyle="1" w:styleId="StandardCont4">
    <w:name w:val="Standard Cont 4"/>
    <w:basedOn w:val="StandardCont3"/>
    <w:link w:val="StandardCont4Char"/>
    <w:rsid w:val="003A4F16"/>
    <w:pPr>
      <w:ind w:firstLine="2880"/>
    </w:pPr>
  </w:style>
  <w:style w:type="character" w:customStyle="1" w:styleId="StandardCont4Char">
    <w:name w:val="Standard Cont 4 Char"/>
    <w:link w:val="StandardCont4"/>
    <w:rsid w:val="003A4F16"/>
    <w:rPr>
      <w:rFonts w:ascii="Times New Roman" w:eastAsia="Times New Roman" w:hAnsi="Times New Roman"/>
      <w:sz w:val="24"/>
    </w:rPr>
  </w:style>
  <w:style w:type="paragraph" w:customStyle="1" w:styleId="StandardCont5">
    <w:name w:val="Standard Cont 5"/>
    <w:basedOn w:val="StandardCont4"/>
    <w:link w:val="StandardCont5Char"/>
    <w:rsid w:val="003A4F16"/>
    <w:pPr>
      <w:ind w:firstLine="3600"/>
    </w:pPr>
  </w:style>
  <w:style w:type="character" w:customStyle="1" w:styleId="StandardCont5Char">
    <w:name w:val="Standard Cont 5 Char"/>
    <w:link w:val="StandardCont5"/>
    <w:rsid w:val="003A4F16"/>
    <w:rPr>
      <w:rFonts w:ascii="Times New Roman" w:eastAsia="Times New Roman" w:hAnsi="Times New Roman"/>
      <w:sz w:val="24"/>
    </w:rPr>
  </w:style>
  <w:style w:type="paragraph" w:customStyle="1" w:styleId="StandardCont6">
    <w:name w:val="Standard Cont 6"/>
    <w:basedOn w:val="StandardCont5"/>
    <w:link w:val="StandardCont6Char"/>
    <w:rsid w:val="003A4F16"/>
    <w:pPr>
      <w:ind w:firstLine="4320"/>
      <w:jc w:val="left"/>
    </w:pPr>
    <w:rPr>
      <w:rFonts w:ascii="Calibri" w:hAnsi="Calibri" w:cs="Calibri"/>
      <w:sz w:val="22"/>
    </w:rPr>
  </w:style>
  <w:style w:type="character" w:customStyle="1" w:styleId="StandardCont6Char">
    <w:name w:val="Standard Cont 6 Char"/>
    <w:link w:val="StandardCont6"/>
    <w:rsid w:val="003A4F16"/>
    <w:rPr>
      <w:rFonts w:eastAsia="Times New Roman" w:cs="Calibri"/>
      <w:sz w:val="22"/>
    </w:rPr>
  </w:style>
  <w:style w:type="paragraph" w:customStyle="1" w:styleId="StandardCont7">
    <w:name w:val="Standard Cont 7"/>
    <w:basedOn w:val="StandardCont6"/>
    <w:link w:val="StandardCont7Char"/>
    <w:rsid w:val="003A4F16"/>
    <w:pPr>
      <w:ind w:firstLine="5040"/>
    </w:pPr>
  </w:style>
  <w:style w:type="character" w:customStyle="1" w:styleId="StandardCont7Char">
    <w:name w:val="Standard Cont 7 Char"/>
    <w:basedOn w:val="DefaultParagraphFont"/>
    <w:link w:val="StandardCont7"/>
    <w:rsid w:val="003A4F16"/>
    <w:rPr>
      <w:rFonts w:eastAsia="Times New Roman" w:cs="Calibri"/>
      <w:sz w:val="22"/>
    </w:rPr>
  </w:style>
  <w:style w:type="paragraph" w:customStyle="1" w:styleId="StandardCont8">
    <w:name w:val="Standard Cont 8"/>
    <w:basedOn w:val="StandardCont7"/>
    <w:link w:val="StandardCont8Char"/>
    <w:rsid w:val="003A4F16"/>
    <w:pPr>
      <w:ind w:firstLine="5760"/>
    </w:pPr>
  </w:style>
  <w:style w:type="character" w:customStyle="1" w:styleId="StandardCont8Char">
    <w:name w:val="Standard Cont 8 Char"/>
    <w:basedOn w:val="DefaultParagraphFont"/>
    <w:link w:val="StandardCont8"/>
    <w:rsid w:val="003A4F16"/>
    <w:rPr>
      <w:rFonts w:eastAsia="Times New Roman" w:cs="Calibri"/>
      <w:sz w:val="22"/>
    </w:rPr>
  </w:style>
  <w:style w:type="paragraph" w:customStyle="1" w:styleId="StandardCont9">
    <w:name w:val="Standard Cont 9"/>
    <w:basedOn w:val="StandardCont8"/>
    <w:link w:val="StandardCont9Char"/>
    <w:rsid w:val="003A4F16"/>
    <w:pPr>
      <w:ind w:firstLine="6480"/>
    </w:pPr>
  </w:style>
  <w:style w:type="character" w:customStyle="1" w:styleId="StandardCont9Char">
    <w:name w:val="Standard Cont 9 Char"/>
    <w:basedOn w:val="DefaultParagraphFont"/>
    <w:link w:val="StandardCont9"/>
    <w:rsid w:val="003A4F16"/>
    <w:rPr>
      <w:rFonts w:eastAsia="Times New Roman" w:cs="Calibri"/>
      <w:sz w:val="22"/>
    </w:rPr>
  </w:style>
  <w:style w:type="paragraph" w:customStyle="1" w:styleId="StandardL1">
    <w:name w:val="Standard_L1"/>
    <w:basedOn w:val="Normal"/>
    <w:link w:val="StandardL1Char"/>
    <w:rsid w:val="003A4F16"/>
    <w:pPr>
      <w:numPr>
        <w:numId w:val="1"/>
      </w:numPr>
      <w:spacing w:after="240" w:line="240" w:lineRule="auto"/>
      <w:outlineLvl w:val="0"/>
    </w:pPr>
    <w:rPr>
      <w:rFonts w:eastAsia="Times New Roman" w:cs="Calibri"/>
      <w:szCs w:val="20"/>
    </w:rPr>
  </w:style>
  <w:style w:type="character" w:customStyle="1" w:styleId="StandardL1Char">
    <w:name w:val="Standard_L1 Char"/>
    <w:basedOn w:val="DefaultParagraphFont"/>
    <w:link w:val="StandardL1"/>
    <w:rsid w:val="003A4F16"/>
    <w:rPr>
      <w:rFonts w:eastAsia="Times New Roman" w:cs="Calibri"/>
      <w:sz w:val="22"/>
    </w:rPr>
  </w:style>
  <w:style w:type="paragraph" w:customStyle="1" w:styleId="StandardL2">
    <w:name w:val="Standard_L2"/>
    <w:basedOn w:val="StandardL1"/>
    <w:link w:val="StandardL2Char"/>
    <w:rsid w:val="003A4F16"/>
    <w:pPr>
      <w:numPr>
        <w:ilvl w:val="1"/>
      </w:numPr>
      <w:jc w:val="both"/>
      <w:outlineLvl w:val="1"/>
    </w:pPr>
    <w:rPr>
      <w:rFonts w:ascii="Times New Roman" w:hAnsi="Times New Roman" w:cs="Times New Roman"/>
      <w:sz w:val="24"/>
    </w:rPr>
  </w:style>
  <w:style w:type="character" w:customStyle="1" w:styleId="StandardL2Char">
    <w:name w:val="Standard_L2 Char"/>
    <w:basedOn w:val="DefaultParagraphFont"/>
    <w:link w:val="StandardL2"/>
    <w:rsid w:val="003A4F16"/>
    <w:rPr>
      <w:rFonts w:ascii="Times New Roman" w:eastAsia="Times New Roman" w:hAnsi="Times New Roman"/>
      <w:sz w:val="24"/>
    </w:rPr>
  </w:style>
  <w:style w:type="paragraph" w:customStyle="1" w:styleId="StandardL3">
    <w:name w:val="Standard_L3"/>
    <w:basedOn w:val="StandardL2"/>
    <w:link w:val="StandardL3Char"/>
    <w:rsid w:val="003A4F16"/>
    <w:pPr>
      <w:numPr>
        <w:ilvl w:val="2"/>
      </w:numPr>
      <w:outlineLvl w:val="2"/>
    </w:pPr>
  </w:style>
  <w:style w:type="character" w:customStyle="1" w:styleId="StandardL3Char">
    <w:name w:val="Standard_L3 Char"/>
    <w:basedOn w:val="DefaultParagraphFont"/>
    <w:link w:val="StandardL3"/>
    <w:rsid w:val="003A4F16"/>
    <w:rPr>
      <w:rFonts w:ascii="Times New Roman" w:eastAsia="Times New Roman" w:hAnsi="Times New Roman"/>
      <w:sz w:val="24"/>
    </w:rPr>
  </w:style>
  <w:style w:type="paragraph" w:customStyle="1" w:styleId="StandardL4">
    <w:name w:val="Standard_L4"/>
    <w:basedOn w:val="StandardL3"/>
    <w:link w:val="StandardL4Char"/>
    <w:rsid w:val="003A4F16"/>
    <w:pPr>
      <w:numPr>
        <w:ilvl w:val="3"/>
      </w:numPr>
      <w:outlineLvl w:val="3"/>
    </w:pPr>
  </w:style>
  <w:style w:type="character" w:customStyle="1" w:styleId="StandardL4Char">
    <w:name w:val="Standard_L4 Char"/>
    <w:basedOn w:val="DefaultParagraphFont"/>
    <w:link w:val="StandardL4"/>
    <w:rsid w:val="003A4F16"/>
    <w:rPr>
      <w:rFonts w:ascii="Times New Roman" w:eastAsia="Times New Roman" w:hAnsi="Times New Roman"/>
      <w:sz w:val="24"/>
    </w:rPr>
  </w:style>
  <w:style w:type="paragraph" w:customStyle="1" w:styleId="StandardL5">
    <w:name w:val="Standard_L5"/>
    <w:basedOn w:val="StandardL4"/>
    <w:link w:val="StandardL5Char"/>
    <w:rsid w:val="003A4F16"/>
    <w:pPr>
      <w:numPr>
        <w:ilvl w:val="4"/>
      </w:numPr>
      <w:outlineLvl w:val="4"/>
    </w:pPr>
  </w:style>
  <w:style w:type="character" w:customStyle="1" w:styleId="StandardL5Char">
    <w:name w:val="Standard_L5 Char"/>
    <w:basedOn w:val="DefaultParagraphFont"/>
    <w:link w:val="StandardL5"/>
    <w:rsid w:val="003A4F16"/>
    <w:rPr>
      <w:rFonts w:ascii="Times New Roman" w:eastAsia="Times New Roman" w:hAnsi="Times New Roman"/>
      <w:sz w:val="24"/>
    </w:rPr>
  </w:style>
  <w:style w:type="paragraph" w:customStyle="1" w:styleId="StandardL6">
    <w:name w:val="Standard_L6"/>
    <w:basedOn w:val="StandardL5"/>
    <w:link w:val="StandardL6Char"/>
    <w:rsid w:val="003A4F16"/>
    <w:pPr>
      <w:numPr>
        <w:ilvl w:val="5"/>
      </w:numPr>
      <w:jc w:val="left"/>
      <w:outlineLvl w:val="5"/>
    </w:pPr>
    <w:rPr>
      <w:rFonts w:ascii="Calibri" w:hAnsi="Calibri" w:cs="Calibri"/>
      <w:sz w:val="22"/>
    </w:rPr>
  </w:style>
  <w:style w:type="character" w:customStyle="1" w:styleId="StandardL6Char">
    <w:name w:val="Standard_L6 Char"/>
    <w:basedOn w:val="DefaultParagraphFont"/>
    <w:link w:val="StandardL6"/>
    <w:rsid w:val="003A4F16"/>
    <w:rPr>
      <w:rFonts w:eastAsia="Times New Roman" w:cs="Calibri"/>
      <w:sz w:val="22"/>
    </w:rPr>
  </w:style>
  <w:style w:type="paragraph" w:customStyle="1" w:styleId="StandardL7">
    <w:name w:val="Standard_L7"/>
    <w:basedOn w:val="StandardL6"/>
    <w:link w:val="StandardL7Char"/>
    <w:rsid w:val="003A4F16"/>
    <w:pPr>
      <w:numPr>
        <w:ilvl w:val="6"/>
      </w:numPr>
      <w:outlineLvl w:val="6"/>
    </w:pPr>
  </w:style>
  <w:style w:type="character" w:customStyle="1" w:styleId="StandardL7Char">
    <w:name w:val="Standard_L7 Char"/>
    <w:basedOn w:val="DefaultParagraphFont"/>
    <w:link w:val="StandardL7"/>
    <w:rsid w:val="003A4F16"/>
    <w:rPr>
      <w:rFonts w:eastAsia="Times New Roman" w:cs="Calibri"/>
      <w:sz w:val="22"/>
    </w:rPr>
  </w:style>
  <w:style w:type="paragraph" w:customStyle="1" w:styleId="StandardL8">
    <w:name w:val="Standard_L8"/>
    <w:basedOn w:val="StandardL7"/>
    <w:link w:val="StandardL8Char"/>
    <w:rsid w:val="003A4F16"/>
    <w:pPr>
      <w:numPr>
        <w:ilvl w:val="7"/>
      </w:numPr>
      <w:outlineLvl w:val="7"/>
    </w:pPr>
  </w:style>
  <w:style w:type="character" w:customStyle="1" w:styleId="StandardL8Char">
    <w:name w:val="Standard_L8 Char"/>
    <w:basedOn w:val="DefaultParagraphFont"/>
    <w:link w:val="StandardL8"/>
    <w:rsid w:val="003A4F16"/>
    <w:rPr>
      <w:rFonts w:eastAsia="Times New Roman" w:cs="Calibri"/>
      <w:sz w:val="22"/>
    </w:rPr>
  </w:style>
  <w:style w:type="paragraph" w:customStyle="1" w:styleId="StandardL9">
    <w:name w:val="Standard_L9"/>
    <w:basedOn w:val="StandardL8"/>
    <w:link w:val="StandardL9Char"/>
    <w:rsid w:val="003A4F16"/>
    <w:pPr>
      <w:numPr>
        <w:ilvl w:val="8"/>
      </w:numPr>
      <w:outlineLvl w:val="8"/>
    </w:pPr>
  </w:style>
  <w:style w:type="character" w:customStyle="1" w:styleId="StandardL9Char">
    <w:name w:val="Standard_L9 Char"/>
    <w:basedOn w:val="DefaultParagraphFont"/>
    <w:link w:val="StandardL9"/>
    <w:rsid w:val="003A4F16"/>
    <w:rPr>
      <w:rFonts w:eastAsia="Times New Roman" w:cs="Calibri"/>
      <w:sz w:val="22"/>
    </w:rPr>
  </w:style>
  <w:style w:type="paragraph" w:styleId="BodyText">
    <w:name w:val="Body Text"/>
    <w:basedOn w:val="Normal"/>
    <w:link w:val="BodyTextChar"/>
    <w:rsid w:val="003A4F16"/>
    <w:pPr>
      <w:spacing w:after="240" w:line="240" w:lineRule="auto"/>
      <w:ind w:firstLine="720"/>
      <w:jc w:val="both"/>
    </w:pPr>
    <w:rPr>
      <w:rFonts w:ascii="Times New Roman" w:hAnsi="Times New Roman"/>
      <w:sz w:val="24"/>
    </w:rPr>
  </w:style>
  <w:style w:type="character" w:customStyle="1" w:styleId="BodyTextChar">
    <w:name w:val="Body Text Char"/>
    <w:basedOn w:val="DefaultParagraphFont"/>
    <w:link w:val="BodyText"/>
    <w:rsid w:val="003A4F16"/>
    <w:rPr>
      <w:rFonts w:ascii="Times New Roman" w:hAnsi="Times New Roman"/>
      <w:sz w:val="24"/>
      <w:szCs w:val="22"/>
    </w:rPr>
  </w:style>
  <w:style w:type="paragraph" w:styleId="BalloonText">
    <w:name w:val="Balloon Text"/>
    <w:basedOn w:val="Normal"/>
    <w:link w:val="BalloonTextChar"/>
    <w:rsid w:val="008B7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7333"/>
    <w:rPr>
      <w:rFonts w:ascii="Tahoma" w:hAnsi="Tahoma" w:cs="Tahoma"/>
      <w:sz w:val="16"/>
      <w:szCs w:val="16"/>
    </w:rPr>
  </w:style>
  <w:style w:type="paragraph" w:customStyle="1" w:styleId="Default">
    <w:name w:val="Default"/>
    <w:rsid w:val="006262AD"/>
    <w:pPr>
      <w:widowControl w:val="0"/>
      <w:autoSpaceDE w:val="0"/>
      <w:autoSpaceDN w:val="0"/>
      <w:adjustRightInd w:val="0"/>
    </w:pPr>
    <w:rPr>
      <w:rFonts w:ascii="Courier New" w:eastAsia="Times New Roman" w:hAnsi="Courier New" w:cs="Courier New"/>
      <w:color w:val="000000"/>
      <w:sz w:val="24"/>
      <w:szCs w:val="24"/>
    </w:rPr>
  </w:style>
  <w:style w:type="table" w:styleId="TableGrid">
    <w:name w:val="Table Grid"/>
    <w:basedOn w:val="TableNormal"/>
    <w:rsid w:val="0035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35108"/>
    <w:rPr>
      <w:sz w:val="16"/>
      <w:szCs w:val="16"/>
    </w:rPr>
  </w:style>
  <w:style w:type="paragraph" w:styleId="CommentText">
    <w:name w:val="annotation text"/>
    <w:basedOn w:val="Normal"/>
    <w:link w:val="CommentTextChar"/>
    <w:rsid w:val="00935108"/>
    <w:pPr>
      <w:spacing w:line="240" w:lineRule="auto"/>
    </w:pPr>
    <w:rPr>
      <w:sz w:val="20"/>
      <w:szCs w:val="20"/>
    </w:rPr>
  </w:style>
  <w:style w:type="character" w:customStyle="1" w:styleId="CommentTextChar">
    <w:name w:val="Comment Text Char"/>
    <w:basedOn w:val="DefaultParagraphFont"/>
    <w:link w:val="CommentText"/>
    <w:rsid w:val="00935108"/>
  </w:style>
  <w:style w:type="paragraph" w:styleId="CommentSubject">
    <w:name w:val="annotation subject"/>
    <w:basedOn w:val="CommentText"/>
    <w:next w:val="CommentText"/>
    <w:link w:val="CommentSubjectChar"/>
    <w:rsid w:val="00935108"/>
    <w:rPr>
      <w:b/>
      <w:bCs/>
    </w:rPr>
  </w:style>
  <w:style w:type="character" w:customStyle="1" w:styleId="CommentSubjectChar">
    <w:name w:val="Comment Subject Char"/>
    <w:basedOn w:val="CommentTextChar"/>
    <w:link w:val="CommentSubject"/>
    <w:rsid w:val="00935108"/>
    <w:rPr>
      <w:b/>
      <w:bCs/>
    </w:rPr>
  </w:style>
  <w:style w:type="paragraph" w:styleId="ListParagraph">
    <w:name w:val="List Paragraph"/>
    <w:basedOn w:val="Normal"/>
    <w:qFormat/>
    <w:rsid w:val="00374E38"/>
    <w:pPr>
      <w:ind w:left="720"/>
      <w:contextualSpacing/>
    </w:pPr>
  </w:style>
  <w:style w:type="table" w:customStyle="1" w:styleId="TableGrid1">
    <w:name w:val="Table Grid1"/>
    <w:basedOn w:val="TableNormal"/>
    <w:next w:val="TableGrid"/>
    <w:rsid w:val="00DB7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626">
      <w:bodyDiv w:val="1"/>
      <w:marLeft w:val="0"/>
      <w:marRight w:val="0"/>
      <w:marTop w:val="0"/>
      <w:marBottom w:val="0"/>
      <w:divBdr>
        <w:top w:val="none" w:sz="0" w:space="0" w:color="auto"/>
        <w:left w:val="none" w:sz="0" w:space="0" w:color="auto"/>
        <w:bottom w:val="none" w:sz="0" w:space="0" w:color="auto"/>
        <w:right w:val="none" w:sz="0" w:space="0" w:color="auto"/>
      </w:divBdr>
    </w:div>
    <w:div w:id="709382366">
      <w:bodyDiv w:val="1"/>
      <w:marLeft w:val="0"/>
      <w:marRight w:val="0"/>
      <w:marTop w:val="0"/>
      <w:marBottom w:val="0"/>
      <w:divBdr>
        <w:top w:val="none" w:sz="0" w:space="0" w:color="auto"/>
        <w:left w:val="none" w:sz="0" w:space="0" w:color="auto"/>
        <w:bottom w:val="none" w:sz="0" w:space="0" w:color="auto"/>
        <w:right w:val="none" w:sz="0" w:space="0" w:color="auto"/>
      </w:divBdr>
    </w:div>
    <w:div w:id="1233270888">
      <w:bodyDiv w:val="1"/>
      <w:marLeft w:val="0"/>
      <w:marRight w:val="0"/>
      <w:marTop w:val="0"/>
      <w:marBottom w:val="0"/>
      <w:divBdr>
        <w:top w:val="none" w:sz="0" w:space="0" w:color="auto"/>
        <w:left w:val="none" w:sz="0" w:space="0" w:color="auto"/>
        <w:bottom w:val="none" w:sz="0" w:space="0" w:color="auto"/>
        <w:right w:val="none" w:sz="0" w:space="0" w:color="auto"/>
      </w:divBdr>
    </w:div>
    <w:div w:id="14138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F7E92A6CF9024BA8FCC9FDEFF95094" ma:contentTypeVersion="16" ma:contentTypeDescription="Create a new document." ma:contentTypeScope="" ma:versionID="46dd459dd0196a57426a3eb0407ef280">
  <xsd:schema xmlns:xsd="http://www.w3.org/2001/XMLSchema" xmlns:xs="http://www.w3.org/2001/XMLSchema" xmlns:p="http://schemas.microsoft.com/office/2006/metadata/properties" xmlns:ns2="a5af9ce9-4b1c-4f50-afdd-779a062fa3dc" xmlns:ns3="377cf58f-2ca0-4a42-a312-02044380133f" targetNamespace="http://schemas.microsoft.com/office/2006/metadata/properties" ma:root="true" ma:fieldsID="e027238be218376635ea6af508b39afd" ns2:_="" ns3:_="">
    <xsd:import namespace="a5af9ce9-4b1c-4f50-afdd-779a062fa3dc"/>
    <xsd:import namespace="377cf58f-2ca0-4a42-a312-0204438013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f9ce9-4b1c-4f50-afdd-779a062f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e95d016-716a-4f40-90ee-c629a8f334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7cf58f-2ca0-4a42-a312-02044380133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de7fc59-0ddd-44ad-8804-1081f013750d}" ma:internalName="TaxCatchAll" ma:showField="CatchAllData" ma:web="377cf58f-2ca0-4a42-a312-02044380133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77cf58f-2ca0-4a42-a312-02044380133f" xsi:nil="true"/>
    <lcf76f155ced4ddcb4097134ff3c332f xmlns="a5af9ce9-4b1c-4f50-afdd-779a062fa3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2EF32E-0E71-4757-AEE2-A05DE76BC756}">
  <ds:schemaRefs>
    <ds:schemaRef ds:uri="http://schemas.microsoft.com/sharepoint/v3/contenttype/forms"/>
  </ds:schemaRefs>
</ds:datastoreItem>
</file>

<file path=customXml/itemProps2.xml><?xml version="1.0" encoding="utf-8"?>
<ds:datastoreItem xmlns:ds="http://schemas.openxmlformats.org/officeDocument/2006/customXml" ds:itemID="{0198985B-5CA6-43F1-B0DC-4475F12F7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f9ce9-4b1c-4f50-afdd-779a062fa3dc"/>
    <ds:schemaRef ds:uri="377cf58f-2ca0-4a42-a312-020443801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E4868-D343-4DE5-89A6-D6A8525BFB71}">
  <ds:schemaRefs>
    <ds:schemaRef ds:uri="http://schemas.openxmlformats.org/officeDocument/2006/bibliography"/>
  </ds:schemaRefs>
</ds:datastoreItem>
</file>

<file path=customXml/itemProps4.xml><?xml version="1.0" encoding="utf-8"?>
<ds:datastoreItem xmlns:ds="http://schemas.openxmlformats.org/officeDocument/2006/customXml" ds:itemID="{3D21435B-CF73-4C02-BD4B-E703B2B5D92B}">
  <ds:schemaRefs>
    <ds:schemaRef ds:uri="http://schemas.microsoft.com/office/2006/metadata/properties"/>
    <ds:schemaRef ds:uri="http://schemas.microsoft.com/office/infopath/2007/PartnerControls"/>
    <ds:schemaRef ds:uri="377cf58f-2ca0-4a42-a312-02044380133f"/>
    <ds:schemaRef ds:uri="a5af9ce9-4b1c-4f50-afdd-779a062fa3d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5336</Words>
  <Characters>30419</Characters>
  <Application>Microsoft Office Word</Application>
  <DocSecurity>0</DocSecurity>
  <PresentationFormat/>
  <Lines>253</Lines>
  <Paragraphs>71</Paragraphs>
  <ScaleCrop>false</ScaleCrop>
  <HeadingPairs>
    <vt:vector size="2" baseType="variant">
      <vt:variant>
        <vt:lpstr>Title</vt:lpstr>
      </vt:variant>
      <vt:variant>
        <vt:i4>1</vt:i4>
      </vt:variant>
    </vt:vector>
  </HeadingPairs>
  <TitlesOfParts>
    <vt:vector size="1" baseType="lpstr">
      <vt:lpstr>Episcopal Church - Church Use License Agreement Form (8-2019)  (00339737.DOCX;9)</vt:lpstr>
    </vt:vector>
  </TitlesOfParts>
  <Company/>
  <LinksUpToDate>false</LinksUpToDate>
  <CharactersWithSpaces>35684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Episcopal Church - Church Use License Agreement Form (8-2019)  (00339737.DOCX;10)</dc:title>
  <dc:subject>00339737.10</dc:subject>
  <cp:lastModifiedBy/>
  <cp:revision>1</cp:revision>
  <dcterms:created xsi:type="dcterms:W3CDTF">2022-04-28T16:26:00Z</dcterms:created>
  <dcterms:modified xsi:type="dcterms:W3CDTF">2023-06-06T23:54:00Z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0e4ca44c-3a85-4e4b-b062-bca097f680a3</vt:lpwstr>
  </property>
  <property fmtid="{D5CDD505-2E9C-101B-9397-08002B2CF9AE}" pid="3" name="ContentTypeId">
    <vt:lpwstr>0x010100F5F7E92A6CF9024BA8FCC9FDEFF95094</vt:lpwstr>
  </property>
</Properties>
</file>